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B81B0" w14:textId="7DDF0976" w:rsidR="0021299B" w:rsidRPr="00ED342C" w:rsidRDefault="00AD09B0" w:rsidP="00ED342C">
      <w:pPr>
        <w:pStyle w:val="Corpsdetexte"/>
        <w:spacing w:line="276" w:lineRule="auto"/>
        <w:contextualSpacing/>
        <w:jc w:val="right"/>
        <w:rPr>
          <w:rFonts w:ascii="Arial Narrow" w:hAnsi="Arial Narrow" w:cs="Arial"/>
          <w:i/>
          <w:sz w:val="22"/>
          <w:szCs w:val="22"/>
        </w:rPr>
      </w:pPr>
      <w:r>
        <w:rPr>
          <w:rFonts w:ascii="Arial Narrow" w:hAnsi="Arial Narrow" w:cs="Arial"/>
          <w:i/>
          <w:sz w:val="22"/>
          <w:szCs w:val="22"/>
        </w:rPr>
        <w:t>2</w:t>
      </w:r>
      <w:r w:rsidR="001864C5">
        <w:rPr>
          <w:rFonts w:ascii="Arial Narrow" w:hAnsi="Arial Narrow" w:cs="Arial"/>
          <w:i/>
          <w:sz w:val="22"/>
          <w:szCs w:val="22"/>
        </w:rPr>
        <w:t>4</w:t>
      </w:r>
      <w:r>
        <w:rPr>
          <w:rFonts w:ascii="Arial Narrow" w:hAnsi="Arial Narrow" w:cs="Arial"/>
          <w:i/>
          <w:sz w:val="22"/>
          <w:szCs w:val="22"/>
        </w:rPr>
        <w:t xml:space="preserve"> janvier 2019</w:t>
      </w:r>
    </w:p>
    <w:p w14:paraId="30CB3965" w14:textId="77777777" w:rsidR="00ED342C" w:rsidRPr="00ED342C" w:rsidRDefault="00ED342C" w:rsidP="00ED342C">
      <w:pPr>
        <w:pStyle w:val="Corpsdetexte"/>
        <w:spacing w:line="276" w:lineRule="auto"/>
        <w:contextualSpacing/>
        <w:jc w:val="left"/>
        <w:rPr>
          <w:rFonts w:ascii="Arial Narrow" w:hAnsi="Arial Narrow" w:cs="Arial"/>
          <w:sz w:val="22"/>
          <w:szCs w:val="22"/>
        </w:rPr>
      </w:pPr>
    </w:p>
    <w:p w14:paraId="7F65A636" w14:textId="77777777" w:rsidR="00AD09B0" w:rsidRDefault="00AD09B0" w:rsidP="00AD09B0">
      <w:pPr>
        <w:pStyle w:val="Corpsdetexte"/>
        <w:jc w:val="center"/>
        <w:rPr>
          <w:rFonts w:ascii="Arial Narrow" w:hAnsi="Arial Narrow" w:cs="Arial"/>
          <w:b/>
          <w:color w:val="D13D73"/>
          <w:sz w:val="32"/>
          <w:szCs w:val="32"/>
        </w:rPr>
      </w:pPr>
      <w:r>
        <w:rPr>
          <w:rFonts w:ascii="Arial Narrow" w:hAnsi="Arial Narrow" w:cs="Arial"/>
          <w:b/>
          <w:color w:val="D13D73"/>
          <w:sz w:val="32"/>
          <w:szCs w:val="32"/>
        </w:rPr>
        <w:t>Découvrez en avant-première les nouvelles solutions REHAU, pour dire stop aux chantiers qui n’en finissent plus !</w:t>
      </w:r>
    </w:p>
    <w:p w14:paraId="79A6739A" w14:textId="77777777" w:rsidR="00AD09B0" w:rsidRDefault="00AD09B0" w:rsidP="00AD09B0">
      <w:pPr>
        <w:pStyle w:val="Corpsdetexte"/>
        <w:jc w:val="center"/>
        <w:rPr>
          <w:rFonts w:ascii="Arial Narrow" w:hAnsi="Arial Narrow" w:cs="Arial"/>
          <w:b/>
          <w:szCs w:val="24"/>
        </w:rPr>
      </w:pPr>
    </w:p>
    <w:p w14:paraId="01ADE33E" w14:textId="77777777" w:rsidR="00AD09B0" w:rsidRDefault="00AD09B0" w:rsidP="00AD09B0">
      <w:pPr>
        <w:pStyle w:val="Corpsdetexte"/>
        <w:jc w:val="center"/>
        <w:rPr>
          <w:rFonts w:ascii="Arial Narrow" w:hAnsi="Arial Narrow" w:cs="Arial"/>
          <w:b/>
          <w:szCs w:val="24"/>
        </w:rPr>
      </w:pPr>
      <w:r>
        <w:rPr>
          <w:rFonts w:ascii="Arial Narrow" w:hAnsi="Arial Narrow" w:cs="Arial"/>
          <w:b/>
          <w:noProof/>
          <w:szCs w:val="24"/>
          <w:lang w:val="fr-FR" w:eastAsia="fr-FR"/>
        </w:rPr>
        <w:drawing>
          <wp:inline distT="0" distB="0" distL="0" distR="0" wp14:anchorId="5EB57430" wp14:editId="7237465A">
            <wp:extent cx="4053608" cy="1026795"/>
            <wp:effectExtent l="0" t="0" r="10795" b="0"/>
            <wp:docPr id="5" name="Image 2" descr="Macintosh HD:Users:marie-anne:Desktop:Capture d’écran 2019-01-21 à 10.10.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arie-anne:Desktop:Capture d’écran 2019-01-21 à 10.10.4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55808" cy="1027352"/>
                    </a:xfrm>
                    <a:prstGeom prst="rect">
                      <a:avLst/>
                    </a:prstGeom>
                    <a:noFill/>
                    <a:ln>
                      <a:noFill/>
                    </a:ln>
                  </pic:spPr>
                </pic:pic>
              </a:graphicData>
            </a:graphic>
          </wp:inline>
        </w:drawing>
      </w:r>
    </w:p>
    <w:p w14:paraId="06F38497" w14:textId="77777777" w:rsidR="00AD09B0" w:rsidRDefault="00AD09B0" w:rsidP="00AD09B0">
      <w:pPr>
        <w:pStyle w:val="Corpsdetexte"/>
        <w:jc w:val="center"/>
        <w:rPr>
          <w:rFonts w:ascii="Arial Narrow" w:hAnsi="Arial Narrow" w:cs="Arial"/>
          <w:b/>
          <w:szCs w:val="24"/>
        </w:rPr>
      </w:pPr>
    </w:p>
    <w:p w14:paraId="473237C6" w14:textId="77777777" w:rsidR="00A75393" w:rsidRDefault="00AD09B0" w:rsidP="00AD09B0">
      <w:pPr>
        <w:pStyle w:val="Corpsdetexte"/>
        <w:jc w:val="left"/>
        <w:rPr>
          <w:rFonts w:ascii="Arial Narrow" w:hAnsi="Arial Narrow" w:cs="Arial"/>
          <w:b/>
          <w:szCs w:val="24"/>
        </w:rPr>
      </w:pPr>
      <w:r w:rsidRPr="00846038">
        <w:rPr>
          <w:rFonts w:ascii="Arial Narrow" w:hAnsi="Arial Narrow" w:cs="Arial"/>
          <w:b/>
          <w:szCs w:val="24"/>
        </w:rPr>
        <w:t>REHAU sera présent à la 20</w:t>
      </w:r>
      <w:r w:rsidRPr="00E1460B">
        <w:rPr>
          <w:rFonts w:ascii="Arial Narrow" w:hAnsi="Arial Narrow" w:cs="Arial"/>
          <w:b/>
          <w:szCs w:val="24"/>
          <w:vertAlign w:val="superscript"/>
        </w:rPr>
        <w:t>ème</w:t>
      </w:r>
      <w:r w:rsidRPr="00846038">
        <w:rPr>
          <w:rFonts w:ascii="Arial Narrow" w:hAnsi="Arial Narrow" w:cs="Arial"/>
          <w:b/>
          <w:szCs w:val="24"/>
        </w:rPr>
        <w:t xml:space="preserve"> édition du CARREFOUR DES GESTIONS LOCALES DE L’EAU les 30 et 31 janvier 2019 au Parc des Expositions de Rennes </w:t>
      </w:r>
      <w:r>
        <w:rPr>
          <w:rFonts w:ascii="Arial Narrow" w:hAnsi="Arial Narrow" w:cs="Arial"/>
          <w:b/>
          <w:szCs w:val="24"/>
        </w:rPr>
        <w:t>au niveau du</w:t>
      </w:r>
      <w:r w:rsidRPr="00846038">
        <w:rPr>
          <w:rFonts w:ascii="Arial Narrow" w:hAnsi="Arial Narrow" w:cs="Arial"/>
          <w:b/>
          <w:szCs w:val="24"/>
        </w:rPr>
        <w:t xml:space="preserve"> stand </w:t>
      </w:r>
      <w:r>
        <w:rPr>
          <w:rFonts w:ascii="Arial Narrow" w:hAnsi="Arial Narrow" w:cs="Arial"/>
          <w:b/>
          <w:szCs w:val="24"/>
        </w:rPr>
        <w:t>E</w:t>
      </w:r>
      <w:r w:rsidRPr="00846038">
        <w:rPr>
          <w:rFonts w:ascii="Arial Narrow" w:hAnsi="Arial Narrow" w:cs="Arial"/>
          <w:b/>
          <w:szCs w:val="24"/>
        </w:rPr>
        <w:t>45</w:t>
      </w:r>
      <w:r>
        <w:rPr>
          <w:rFonts w:ascii="Arial Narrow" w:hAnsi="Arial Narrow" w:cs="Arial"/>
          <w:b/>
          <w:szCs w:val="24"/>
        </w:rPr>
        <w:t>-</w:t>
      </w:r>
      <w:r w:rsidRPr="00846038">
        <w:rPr>
          <w:rFonts w:ascii="Arial Narrow" w:hAnsi="Arial Narrow" w:cs="Arial"/>
          <w:b/>
          <w:szCs w:val="24"/>
        </w:rPr>
        <w:t>Hall 5</w:t>
      </w:r>
      <w:r w:rsidR="00A75393">
        <w:rPr>
          <w:rFonts w:ascii="Arial Narrow" w:hAnsi="Arial Narrow" w:cs="Arial"/>
          <w:b/>
          <w:szCs w:val="24"/>
        </w:rPr>
        <w:t>.</w:t>
      </w:r>
    </w:p>
    <w:p w14:paraId="6C928A1F" w14:textId="77777777" w:rsidR="00A75393" w:rsidRDefault="00A75393" w:rsidP="00AD09B0">
      <w:pPr>
        <w:pStyle w:val="Corpsdetexte"/>
        <w:jc w:val="left"/>
        <w:rPr>
          <w:rFonts w:ascii="Arial Narrow" w:hAnsi="Arial Narrow" w:cs="Arial"/>
          <w:b/>
          <w:szCs w:val="24"/>
        </w:rPr>
      </w:pPr>
    </w:p>
    <w:p w14:paraId="4CC9CB0F" w14:textId="77777777" w:rsidR="00AD09B0" w:rsidRDefault="00AD09B0" w:rsidP="00AD09B0">
      <w:pPr>
        <w:pStyle w:val="Corpsdetexte"/>
        <w:jc w:val="left"/>
        <w:rPr>
          <w:rFonts w:ascii="Arial Narrow" w:hAnsi="Arial Narrow" w:cs="Arial"/>
          <w:b/>
          <w:szCs w:val="24"/>
        </w:rPr>
      </w:pPr>
      <w:r w:rsidRPr="00E006D5">
        <w:rPr>
          <w:rFonts w:ascii="Arial Narrow" w:hAnsi="Arial Narrow" w:cs="Arial"/>
          <w:b/>
          <w:szCs w:val="24"/>
        </w:rPr>
        <w:t xml:space="preserve">Face aux besoins croissants </w:t>
      </w:r>
      <w:r>
        <w:rPr>
          <w:rFonts w:ascii="Arial Narrow" w:hAnsi="Arial Narrow" w:cs="Arial"/>
          <w:b/>
          <w:szCs w:val="24"/>
        </w:rPr>
        <w:t>en matière d’assainissement, de gestion et de stockage d</w:t>
      </w:r>
      <w:r w:rsidRPr="00E006D5">
        <w:rPr>
          <w:rFonts w:ascii="Arial Narrow" w:hAnsi="Arial Narrow" w:cs="Arial"/>
          <w:b/>
          <w:szCs w:val="24"/>
        </w:rPr>
        <w:t>es eaux pluviales</w:t>
      </w:r>
      <w:r>
        <w:rPr>
          <w:rFonts w:ascii="Arial Narrow" w:hAnsi="Arial Narrow" w:cs="Arial"/>
          <w:b/>
          <w:szCs w:val="24"/>
        </w:rPr>
        <w:t xml:space="preserve"> et usées, l’expert des solutions à base de polymères présentera ses nouveaux systèmes, toujours plus innovants et adaptés à toutes les problématiques.</w:t>
      </w:r>
    </w:p>
    <w:p w14:paraId="747FEBC4" w14:textId="77777777" w:rsidR="00AD09B0" w:rsidRPr="00E006D5" w:rsidRDefault="00AD09B0" w:rsidP="00AD09B0">
      <w:pPr>
        <w:pStyle w:val="Corpsdetexte"/>
        <w:jc w:val="left"/>
        <w:rPr>
          <w:rFonts w:ascii="Arial Narrow" w:hAnsi="Arial Narrow" w:cs="Arial"/>
          <w:b/>
          <w:szCs w:val="24"/>
        </w:rPr>
      </w:pPr>
    </w:p>
    <w:p w14:paraId="6A84BEED" w14:textId="7E881F80" w:rsidR="00AD09B0" w:rsidRPr="00E006D5" w:rsidRDefault="00AD09B0" w:rsidP="00AD09B0">
      <w:pPr>
        <w:pStyle w:val="Corpsdetexte"/>
        <w:spacing w:line="276" w:lineRule="auto"/>
        <w:contextualSpacing/>
        <w:jc w:val="left"/>
        <w:rPr>
          <w:rFonts w:ascii="Arial Narrow" w:hAnsi="Arial Narrow" w:cs="Arial"/>
          <w:sz w:val="22"/>
          <w:szCs w:val="22"/>
        </w:rPr>
      </w:pPr>
      <w:r>
        <w:rPr>
          <w:rFonts w:ascii="Arial Narrow" w:hAnsi="Arial Narrow" w:cs="Arial"/>
          <w:sz w:val="22"/>
          <w:szCs w:val="22"/>
        </w:rPr>
        <w:t>Les</w:t>
      </w:r>
      <w:r w:rsidRPr="00E006D5">
        <w:rPr>
          <w:rFonts w:ascii="Arial Narrow" w:hAnsi="Arial Narrow" w:cs="Arial"/>
          <w:sz w:val="22"/>
          <w:szCs w:val="22"/>
        </w:rPr>
        <w:t xml:space="preserve"> investissements</w:t>
      </w:r>
      <w:r>
        <w:rPr>
          <w:rFonts w:ascii="Arial Narrow" w:hAnsi="Arial Narrow" w:cs="Arial"/>
          <w:sz w:val="22"/>
          <w:szCs w:val="22"/>
        </w:rPr>
        <w:t xml:space="preserve"> dans les systèmes </w:t>
      </w:r>
      <w:r w:rsidRPr="00E006D5">
        <w:rPr>
          <w:rFonts w:ascii="Arial Narrow" w:hAnsi="Arial Narrow" w:cs="Arial"/>
          <w:sz w:val="22"/>
          <w:szCs w:val="22"/>
        </w:rPr>
        <w:t>d’assainissement des eaux usées</w:t>
      </w:r>
      <w:r>
        <w:rPr>
          <w:rFonts w:ascii="Arial Narrow" w:hAnsi="Arial Narrow" w:cs="Arial"/>
          <w:sz w:val="22"/>
          <w:szCs w:val="22"/>
        </w:rPr>
        <w:t xml:space="preserve"> </w:t>
      </w:r>
      <w:r w:rsidR="008F7855">
        <w:rPr>
          <w:rFonts w:ascii="Arial Narrow" w:hAnsi="Arial Narrow" w:cs="Arial"/>
          <w:sz w:val="22"/>
          <w:szCs w:val="22"/>
        </w:rPr>
        <w:t xml:space="preserve">et </w:t>
      </w:r>
      <w:r>
        <w:rPr>
          <w:rFonts w:ascii="Arial Narrow" w:hAnsi="Arial Narrow" w:cs="Arial"/>
          <w:sz w:val="22"/>
          <w:szCs w:val="22"/>
        </w:rPr>
        <w:t xml:space="preserve">de </w:t>
      </w:r>
      <w:r w:rsidR="008F7855">
        <w:rPr>
          <w:rFonts w:ascii="Arial Narrow" w:hAnsi="Arial Narrow" w:cs="Arial"/>
          <w:sz w:val="22"/>
          <w:szCs w:val="22"/>
        </w:rPr>
        <w:t xml:space="preserve">gestion </w:t>
      </w:r>
      <w:r>
        <w:rPr>
          <w:rFonts w:ascii="Arial Narrow" w:hAnsi="Arial Narrow" w:cs="Arial"/>
          <w:sz w:val="22"/>
          <w:szCs w:val="22"/>
        </w:rPr>
        <w:t>des eaux pluviales tendent à s’accroître</w:t>
      </w:r>
      <w:r w:rsidRPr="00E006D5">
        <w:rPr>
          <w:rFonts w:ascii="Arial Narrow" w:hAnsi="Arial Narrow" w:cs="Arial"/>
          <w:sz w:val="22"/>
          <w:szCs w:val="22"/>
        </w:rPr>
        <w:t xml:space="preserve"> dans les années à venir</w:t>
      </w:r>
      <w:r>
        <w:rPr>
          <w:rFonts w:ascii="Arial Narrow" w:hAnsi="Arial Narrow" w:cs="Arial"/>
          <w:sz w:val="22"/>
          <w:szCs w:val="22"/>
        </w:rPr>
        <w:t xml:space="preserve">, notamment du fait de l’activité grandissante des villes, du trafic routier qui peut altérer les installations existantes ou </w:t>
      </w:r>
      <w:r w:rsidR="008F7855">
        <w:rPr>
          <w:rFonts w:ascii="Arial Narrow" w:hAnsi="Arial Narrow" w:cs="Arial"/>
          <w:sz w:val="22"/>
          <w:szCs w:val="22"/>
        </w:rPr>
        <w:t xml:space="preserve">de </w:t>
      </w:r>
      <w:r>
        <w:rPr>
          <w:rFonts w:ascii="Arial Narrow" w:hAnsi="Arial Narrow" w:cs="Arial"/>
          <w:sz w:val="22"/>
          <w:szCs w:val="22"/>
        </w:rPr>
        <w:t xml:space="preserve">la nécessité de créer de nouveaux bassins de rétention </w:t>
      </w:r>
      <w:r w:rsidR="008F7855">
        <w:rPr>
          <w:rFonts w:ascii="Arial Narrow" w:hAnsi="Arial Narrow" w:cs="Arial"/>
          <w:sz w:val="22"/>
          <w:szCs w:val="22"/>
        </w:rPr>
        <w:t xml:space="preserve">ou infiltration </w:t>
      </w:r>
      <w:r>
        <w:rPr>
          <w:rFonts w:ascii="Arial Narrow" w:hAnsi="Arial Narrow" w:cs="Arial"/>
          <w:sz w:val="22"/>
          <w:szCs w:val="22"/>
        </w:rPr>
        <w:t>lors de constructions</w:t>
      </w:r>
      <w:r w:rsidR="00A75393">
        <w:rPr>
          <w:rFonts w:ascii="Arial Narrow" w:hAnsi="Arial Narrow" w:cs="Arial"/>
          <w:sz w:val="22"/>
          <w:szCs w:val="22"/>
        </w:rPr>
        <w:t xml:space="preserve"> </w:t>
      </w:r>
      <w:r w:rsidR="008F7855">
        <w:rPr>
          <w:rFonts w:ascii="Arial Narrow" w:hAnsi="Arial Narrow" w:cs="Arial"/>
          <w:sz w:val="22"/>
          <w:szCs w:val="22"/>
        </w:rPr>
        <w:t>de bâtis ou de zones d’activités</w:t>
      </w:r>
      <w:r>
        <w:rPr>
          <w:rFonts w:ascii="Arial Narrow" w:hAnsi="Arial Narrow" w:cs="Arial"/>
          <w:sz w:val="22"/>
          <w:szCs w:val="22"/>
        </w:rPr>
        <w:t>. P</w:t>
      </w:r>
      <w:r w:rsidR="00A75393">
        <w:rPr>
          <w:rFonts w:ascii="Arial Narrow" w:hAnsi="Arial Narrow" w:cs="Arial"/>
          <w:sz w:val="22"/>
          <w:szCs w:val="22"/>
        </w:rPr>
        <w:t>lus ou moins important</w:t>
      </w:r>
      <w:r w:rsidRPr="00E006D5">
        <w:rPr>
          <w:rFonts w:ascii="Arial Narrow" w:hAnsi="Arial Narrow" w:cs="Arial"/>
          <w:sz w:val="22"/>
          <w:szCs w:val="22"/>
        </w:rPr>
        <w:t xml:space="preserve">s, </w:t>
      </w:r>
      <w:r>
        <w:rPr>
          <w:rFonts w:ascii="Arial Narrow" w:hAnsi="Arial Narrow" w:cs="Arial"/>
          <w:sz w:val="22"/>
          <w:szCs w:val="22"/>
        </w:rPr>
        <w:t>c</w:t>
      </w:r>
      <w:r w:rsidRPr="00E006D5">
        <w:rPr>
          <w:rFonts w:ascii="Arial Narrow" w:hAnsi="Arial Narrow" w:cs="Arial"/>
          <w:sz w:val="22"/>
          <w:szCs w:val="22"/>
        </w:rPr>
        <w:t xml:space="preserve">es </w:t>
      </w:r>
      <w:r>
        <w:rPr>
          <w:rFonts w:ascii="Arial Narrow" w:hAnsi="Arial Narrow" w:cs="Arial"/>
          <w:sz w:val="22"/>
          <w:szCs w:val="22"/>
        </w:rPr>
        <w:t xml:space="preserve">chantiers d’installation ou de </w:t>
      </w:r>
      <w:r w:rsidR="008F7855">
        <w:rPr>
          <w:rFonts w:ascii="Arial Narrow" w:hAnsi="Arial Narrow" w:cs="Arial"/>
          <w:sz w:val="22"/>
          <w:szCs w:val="22"/>
        </w:rPr>
        <w:t xml:space="preserve">réhabilitation </w:t>
      </w:r>
      <w:r w:rsidR="00A75393">
        <w:rPr>
          <w:rFonts w:ascii="Arial Narrow" w:hAnsi="Arial Narrow" w:cs="Arial"/>
          <w:sz w:val="22"/>
          <w:szCs w:val="22"/>
        </w:rPr>
        <w:t>sont non seulement coûteux</w:t>
      </w:r>
      <w:r w:rsidRPr="00E006D5">
        <w:rPr>
          <w:rFonts w:ascii="Arial Narrow" w:hAnsi="Arial Narrow" w:cs="Arial"/>
          <w:sz w:val="22"/>
          <w:szCs w:val="22"/>
        </w:rPr>
        <w:t xml:space="preserve"> mais </w:t>
      </w:r>
      <w:r>
        <w:rPr>
          <w:rFonts w:ascii="Arial Narrow" w:hAnsi="Arial Narrow" w:cs="Arial"/>
          <w:sz w:val="22"/>
          <w:szCs w:val="22"/>
        </w:rPr>
        <w:t xml:space="preserve">occasionnent </w:t>
      </w:r>
      <w:r w:rsidRPr="00E006D5">
        <w:rPr>
          <w:rFonts w:ascii="Arial Narrow" w:hAnsi="Arial Narrow" w:cs="Arial"/>
          <w:sz w:val="22"/>
          <w:szCs w:val="22"/>
        </w:rPr>
        <w:t xml:space="preserve">aussi des désagréments </w:t>
      </w:r>
      <w:r w:rsidR="008F7855">
        <w:rPr>
          <w:rFonts w:ascii="Arial Narrow" w:hAnsi="Arial Narrow" w:cs="Arial"/>
          <w:sz w:val="22"/>
          <w:szCs w:val="22"/>
        </w:rPr>
        <w:t xml:space="preserve">pour la circulation </w:t>
      </w:r>
      <w:r w:rsidRPr="00E006D5">
        <w:rPr>
          <w:rFonts w:ascii="Arial Narrow" w:hAnsi="Arial Narrow" w:cs="Arial"/>
          <w:sz w:val="22"/>
          <w:szCs w:val="22"/>
        </w:rPr>
        <w:t xml:space="preserve">et les riverains. </w:t>
      </w:r>
      <w:r w:rsidRPr="00B647D7">
        <w:rPr>
          <w:rFonts w:ascii="Arial Narrow" w:hAnsi="Arial Narrow" w:cs="Arial"/>
          <w:b/>
          <w:sz w:val="22"/>
          <w:szCs w:val="22"/>
        </w:rPr>
        <w:t xml:space="preserve">Opter dès le départ pour un système </w:t>
      </w:r>
      <w:r w:rsidR="003B5F9A">
        <w:rPr>
          <w:rFonts w:ascii="Arial Narrow" w:hAnsi="Arial Narrow" w:cs="Arial"/>
          <w:b/>
          <w:sz w:val="22"/>
          <w:szCs w:val="22"/>
        </w:rPr>
        <w:t>pérenne</w:t>
      </w:r>
      <w:r w:rsidR="008F7855">
        <w:rPr>
          <w:rFonts w:ascii="Arial Narrow" w:hAnsi="Arial Narrow" w:cs="Arial"/>
          <w:b/>
          <w:sz w:val="22"/>
          <w:szCs w:val="22"/>
        </w:rPr>
        <w:t xml:space="preserve"> et fiable</w:t>
      </w:r>
      <w:r w:rsidR="003B5F9A" w:rsidRPr="00B647D7">
        <w:rPr>
          <w:rFonts w:ascii="Arial Narrow" w:hAnsi="Arial Narrow" w:cs="Arial"/>
          <w:b/>
          <w:sz w:val="22"/>
          <w:szCs w:val="22"/>
        </w:rPr>
        <w:t xml:space="preserve"> </w:t>
      </w:r>
      <w:r w:rsidR="008F7855">
        <w:rPr>
          <w:rFonts w:ascii="Arial Narrow" w:hAnsi="Arial Narrow" w:cs="Arial"/>
          <w:b/>
          <w:sz w:val="22"/>
          <w:szCs w:val="22"/>
        </w:rPr>
        <w:t>dont la</w:t>
      </w:r>
      <w:r w:rsidRPr="00B647D7">
        <w:rPr>
          <w:rFonts w:ascii="Arial Narrow" w:hAnsi="Arial Narrow" w:cs="Arial"/>
          <w:b/>
          <w:sz w:val="22"/>
          <w:szCs w:val="22"/>
        </w:rPr>
        <w:t xml:space="preserve"> mise en </w:t>
      </w:r>
      <w:r w:rsidR="008F7855">
        <w:rPr>
          <w:rFonts w:ascii="Arial Narrow" w:hAnsi="Arial Narrow" w:cs="Arial"/>
          <w:b/>
          <w:sz w:val="22"/>
          <w:szCs w:val="22"/>
        </w:rPr>
        <w:t>œ</w:t>
      </w:r>
      <w:r w:rsidRPr="00B647D7">
        <w:rPr>
          <w:rFonts w:ascii="Arial Narrow" w:hAnsi="Arial Narrow" w:cs="Arial"/>
          <w:b/>
          <w:sz w:val="22"/>
          <w:szCs w:val="22"/>
        </w:rPr>
        <w:t>uvre</w:t>
      </w:r>
      <w:r w:rsidR="008F7855">
        <w:rPr>
          <w:rFonts w:ascii="Arial Narrow" w:hAnsi="Arial Narrow" w:cs="Arial"/>
          <w:b/>
          <w:sz w:val="22"/>
          <w:szCs w:val="22"/>
        </w:rPr>
        <w:t xml:space="preserve"> </w:t>
      </w:r>
      <w:r w:rsidRPr="00B647D7">
        <w:rPr>
          <w:rFonts w:ascii="Arial Narrow" w:hAnsi="Arial Narrow" w:cs="Arial"/>
          <w:b/>
          <w:sz w:val="22"/>
          <w:szCs w:val="22"/>
        </w:rPr>
        <w:t xml:space="preserve"> </w:t>
      </w:r>
      <w:r w:rsidR="008F7855">
        <w:rPr>
          <w:rFonts w:ascii="Arial Narrow" w:hAnsi="Arial Narrow" w:cs="Arial"/>
          <w:b/>
          <w:sz w:val="22"/>
          <w:szCs w:val="22"/>
        </w:rPr>
        <w:t>aisée</w:t>
      </w:r>
      <w:r w:rsidR="008F7855" w:rsidRPr="00B647D7">
        <w:rPr>
          <w:rFonts w:ascii="Arial Narrow" w:hAnsi="Arial Narrow" w:cs="Arial"/>
          <w:b/>
          <w:sz w:val="22"/>
          <w:szCs w:val="22"/>
        </w:rPr>
        <w:t xml:space="preserve"> </w:t>
      </w:r>
      <w:r w:rsidRPr="00B647D7">
        <w:rPr>
          <w:rFonts w:ascii="Arial Narrow" w:hAnsi="Arial Narrow" w:cs="Arial"/>
          <w:b/>
          <w:sz w:val="22"/>
          <w:szCs w:val="22"/>
        </w:rPr>
        <w:t>et rapide garanti</w:t>
      </w:r>
      <w:r w:rsidR="008F7855">
        <w:rPr>
          <w:rFonts w:ascii="Arial Narrow" w:hAnsi="Arial Narrow" w:cs="Arial"/>
          <w:b/>
          <w:sz w:val="22"/>
          <w:szCs w:val="22"/>
        </w:rPr>
        <w:t>t</w:t>
      </w:r>
      <w:r w:rsidRPr="00B647D7">
        <w:rPr>
          <w:rFonts w:ascii="Arial Narrow" w:hAnsi="Arial Narrow" w:cs="Arial"/>
          <w:b/>
          <w:sz w:val="22"/>
          <w:szCs w:val="22"/>
        </w:rPr>
        <w:t xml:space="preserve"> un gain de temps </w:t>
      </w:r>
      <w:r w:rsidR="008F7855">
        <w:rPr>
          <w:rFonts w:ascii="Arial Narrow" w:hAnsi="Arial Narrow" w:cs="Arial"/>
          <w:b/>
          <w:sz w:val="22"/>
          <w:szCs w:val="22"/>
        </w:rPr>
        <w:t>lors de la phase d’exécution du chantier mais également une optimisation des investissement sur la durée de vie des projets.</w:t>
      </w:r>
    </w:p>
    <w:p w14:paraId="019D8CB4" w14:textId="77777777" w:rsidR="00AD09B0" w:rsidRDefault="00AD09B0" w:rsidP="00AD09B0">
      <w:pPr>
        <w:pStyle w:val="Corpsdetexte"/>
        <w:spacing w:line="276" w:lineRule="auto"/>
        <w:contextualSpacing/>
        <w:jc w:val="left"/>
        <w:rPr>
          <w:rFonts w:ascii="Arial Narrow" w:hAnsi="Arial Narrow" w:cs="Arial"/>
          <w:sz w:val="22"/>
          <w:szCs w:val="22"/>
        </w:rPr>
      </w:pPr>
    </w:p>
    <w:p w14:paraId="142B7982" w14:textId="1B8BBC39" w:rsidR="00AD09B0" w:rsidRDefault="00A75393" w:rsidP="00AD09B0">
      <w:pPr>
        <w:pStyle w:val="Corpsdetexte"/>
        <w:spacing w:line="276" w:lineRule="auto"/>
        <w:contextualSpacing/>
        <w:jc w:val="left"/>
        <w:rPr>
          <w:rFonts w:ascii="Arial Narrow" w:hAnsi="Arial Narrow" w:cs="Arial"/>
          <w:b/>
          <w:color w:val="709862"/>
          <w:sz w:val="26"/>
          <w:szCs w:val="26"/>
        </w:rPr>
      </w:pPr>
      <w:r>
        <w:rPr>
          <w:rFonts w:ascii="Arial Narrow" w:hAnsi="Arial Narrow" w:cs="Arial"/>
          <w:b/>
          <w:color w:val="709862"/>
          <w:sz w:val="26"/>
          <w:szCs w:val="26"/>
        </w:rPr>
        <w:t>Avec les</w:t>
      </w:r>
      <w:r w:rsidR="00AD09B0" w:rsidRPr="00F02D66">
        <w:rPr>
          <w:rFonts w:ascii="Arial Narrow" w:hAnsi="Arial Narrow" w:cs="Arial"/>
          <w:b/>
          <w:color w:val="709862"/>
          <w:sz w:val="26"/>
          <w:szCs w:val="26"/>
        </w:rPr>
        <w:t xml:space="preserve"> solution</w:t>
      </w:r>
      <w:r>
        <w:rPr>
          <w:rFonts w:ascii="Arial Narrow" w:hAnsi="Arial Narrow" w:cs="Arial"/>
          <w:b/>
          <w:color w:val="709862"/>
          <w:sz w:val="26"/>
          <w:szCs w:val="26"/>
        </w:rPr>
        <w:t xml:space="preserve">s d’assainissement, </w:t>
      </w:r>
      <w:r w:rsidR="008F7855">
        <w:rPr>
          <w:rFonts w:ascii="Arial Narrow" w:hAnsi="Arial Narrow" w:cs="Arial"/>
          <w:b/>
          <w:color w:val="709862"/>
          <w:sz w:val="26"/>
          <w:szCs w:val="26"/>
        </w:rPr>
        <w:t xml:space="preserve">gestion </w:t>
      </w:r>
      <w:r>
        <w:rPr>
          <w:rFonts w:ascii="Arial Narrow" w:hAnsi="Arial Narrow" w:cs="Arial"/>
          <w:b/>
          <w:color w:val="709862"/>
          <w:sz w:val="26"/>
          <w:szCs w:val="26"/>
        </w:rPr>
        <w:t xml:space="preserve">des eaux pluviales et </w:t>
      </w:r>
      <w:r w:rsidR="008F7855">
        <w:rPr>
          <w:rFonts w:ascii="Arial Narrow" w:hAnsi="Arial Narrow" w:cs="Arial"/>
          <w:b/>
          <w:color w:val="709862"/>
          <w:sz w:val="26"/>
          <w:szCs w:val="26"/>
        </w:rPr>
        <w:t xml:space="preserve">évacuation des eaux </w:t>
      </w:r>
      <w:r>
        <w:rPr>
          <w:rFonts w:ascii="Arial Narrow" w:hAnsi="Arial Narrow" w:cs="Arial"/>
          <w:b/>
          <w:color w:val="709862"/>
          <w:sz w:val="26"/>
          <w:szCs w:val="26"/>
        </w:rPr>
        <w:t>usées proposées par REHAU</w:t>
      </w:r>
      <w:r w:rsidR="00AD09B0" w:rsidRPr="00F02D66">
        <w:rPr>
          <w:rFonts w:ascii="Arial Narrow" w:hAnsi="Arial Narrow" w:cs="Arial"/>
          <w:b/>
          <w:color w:val="709862"/>
          <w:sz w:val="26"/>
          <w:szCs w:val="26"/>
        </w:rPr>
        <w:t xml:space="preserve">, </w:t>
      </w:r>
      <w:r>
        <w:rPr>
          <w:rFonts w:ascii="Arial Narrow" w:hAnsi="Arial Narrow" w:cs="Arial"/>
          <w:b/>
          <w:color w:val="709862"/>
          <w:sz w:val="26"/>
          <w:szCs w:val="26"/>
        </w:rPr>
        <w:t xml:space="preserve">les </w:t>
      </w:r>
      <w:r w:rsidR="00AD09B0" w:rsidRPr="00F02D66">
        <w:rPr>
          <w:rFonts w:ascii="Arial Narrow" w:hAnsi="Arial Narrow" w:cs="Arial"/>
          <w:b/>
          <w:color w:val="709862"/>
          <w:sz w:val="26"/>
          <w:szCs w:val="26"/>
        </w:rPr>
        <w:t xml:space="preserve">entreprises, </w:t>
      </w:r>
      <w:r>
        <w:rPr>
          <w:rFonts w:ascii="Arial Narrow" w:hAnsi="Arial Narrow" w:cs="Arial"/>
          <w:b/>
          <w:color w:val="709862"/>
          <w:sz w:val="26"/>
          <w:szCs w:val="26"/>
        </w:rPr>
        <w:t xml:space="preserve">les </w:t>
      </w:r>
      <w:r w:rsidR="00AD09B0" w:rsidRPr="00F02D66">
        <w:rPr>
          <w:rFonts w:ascii="Arial Narrow" w:hAnsi="Arial Narrow" w:cs="Arial"/>
          <w:b/>
          <w:color w:val="709862"/>
          <w:sz w:val="26"/>
          <w:szCs w:val="26"/>
        </w:rPr>
        <w:t>bureaux d</w:t>
      </w:r>
      <w:r w:rsidR="00AD09B0">
        <w:rPr>
          <w:rFonts w:ascii="Arial Narrow" w:hAnsi="Arial Narrow" w:cs="Arial"/>
          <w:b/>
          <w:color w:val="709862"/>
          <w:sz w:val="26"/>
          <w:szCs w:val="26"/>
        </w:rPr>
        <w:t xml:space="preserve">’études et </w:t>
      </w:r>
      <w:r>
        <w:rPr>
          <w:rFonts w:ascii="Arial Narrow" w:hAnsi="Arial Narrow" w:cs="Arial"/>
          <w:b/>
          <w:color w:val="709862"/>
          <w:sz w:val="26"/>
          <w:szCs w:val="26"/>
        </w:rPr>
        <w:t xml:space="preserve">les </w:t>
      </w:r>
      <w:r w:rsidR="00AD09B0" w:rsidRPr="00F02D66">
        <w:rPr>
          <w:rFonts w:ascii="Arial Narrow" w:hAnsi="Arial Narrow" w:cs="Arial"/>
          <w:b/>
          <w:color w:val="709862"/>
          <w:sz w:val="26"/>
          <w:szCs w:val="26"/>
        </w:rPr>
        <w:t>collectivités</w:t>
      </w:r>
      <w:r w:rsidR="003B5F9A">
        <w:rPr>
          <w:rFonts w:ascii="Arial Narrow" w:hAnsi="Arial Narrow" w:cs="Arial"/>
          <w:b/>
          <w:color w:val="709862"/>
          <w:sz w:val="26"/>
          <w:szCs w:val="26"/>
        </w:rPr>
        <w:t xml:space="preserve"> ainsi que les</w:t>
      </w:r>
      <w:r w:rsidR="003B5F9A" w:rsidRPr="00F02D66">
        <w:rPr>
          <w:rFonts w:ascii="Arial Narrow" w:hAnsi="Arial Narrow" w:cs="Arial"/>
          <w:b/>
          <w:color w:val="709862"/>
          <w:sz w:val="26"/>
          <w:szCs w:val="26"/>
        </w:rPr>
        <w:t xml:space="preserve"> particuliers </w:t>
      </w:r>
      <w:r w:rsidR="00AD09B0" w:rsidRPr="00F02D66">
        <w:rPr>
          <w:rFonts w:ascii="Arial Narrow" w:hAnsi="Arial Narrow" w:cs="Arial"/>
          <w:b/>
          <w:color w:val="709862"/>
          <w:sz w:val="26"/>
          <w:szCs w:val="26"/>
        </w:rPr>
        <w:t>disent stop aux inconvénients</w:t>
      </w:r>
      <w:r w:rsidR="00AD09B0">
        <w:rPr>
          <w:rFonts w:ascii="Arial Narrow" w:hAnsi="Arial Narrow" w:cs="Arial"/>
          <w:b/>
          <w:color w:val="709862"/>
          <w:sz w:val="26"/>
          <w:szCs w:val="26"/>
        </w:rPr>
        <w:t xml:space="preserve"> liés aux chantiers</w:t>
      </w:r>
      <w:r w:rsidR="00AD09B0" w:rsidRPr="00F02D66">
        <w:rPr>
          <w:rFonts w:ascii="Arial Narrow" w:hAnsi="Arial Narrow" w:cs="Arial"/>
          <w:b/>
          <w:color w:val="709862"/>
          <w:sz w:val="26"/>
          <w:szCs w:val="26"/>
        </w:rPr>
        <w:t xml:space="preserve"> !</w:t>
      </w:r>
    </w:p>
    <w:p w14:paraId="62E138D5" w14:textId="77777777" w:rsidR="00AD09B0" w:rsidRPr="00AD09B0" w:rsidRDefault="00AD09B0" w:rsidP="00AD09B0">
      <w:pPr>
        <w:pStyle w:val="Corpsdetexte"/>
        <w:spacing w:line="276" w:lineRule="auto"/>
        <w:contextualSpacing/>
        <w:jc w:val="left"/>
        <w:rPr>
          <w:rFonts w:ascii="Arial Narrow" w:hAnsi="Arial Narrow" w:cs="Arial"/>
          <w:sz w:val="22"/>
          <w:szCs w:val="22"/>
        </w:rPr>
      </w:pPr>
    </w:p>
    <w:p w14:paraId="754E2917" w14:textId="64D3EBE1" w:rsidR="00AD09B0" w:rsidRPr="00E006D5" w:rsidRDefault="00AD09B0" w:rsidP="00AD09B0">
      <w:pPr>
        <w:pStyle w:val="Corpsdetexte"/>
        <w:spacing w:line="276" w:lineRule="auto"/>
        <w:contextualSpacing/>
        <w:jc w:val="left"/>
        <w:rPr>
          <w:rFonts w:ascii="Arial Narrow" w:hAnsi="Arial Narrow" w:cs="Arial"/>
          <w:sz w:val="22"/>
          <w:szCs w:val="22"/>
        </w:rPr>
      </w:pPr>
      <w:r w:rsidRPr="00E006D5">
        <w:rPr>
          <w:rFonts w:ascii="Arial Narrow" w:hAnsi="Arial Narrow" w:cs="Arial"/>
          <w:sz w:val="22"/>
          <w:szCs w:val="22"/>
        </w:rPr>
        <w:t xml:space="preserve">Grâce à </w:t>
      </w:r>
      <w:r>
        <w:rPr>
          <w:rFonts w:ascii="Arial Narrow" w:hAnsi="Arial Narrow" w:cs="Arial"/>
          <w:sz w:val="22"/>
          <w:szCs w:val="22"/>
        </w:rPr>
        <w:t>son</w:t>
      </w:r>
      <w:r w:rsidRPr="00E006D5">
        <w:rPr>
          <w:rFonts w:ascii="Arial Narrow" w:hAnsi="Arial Narrow" w:cs="Arial"/>
          <w:sz w:val="22"/>
          <w:szCs w:val="22"/>
        </w:rPr>
        <w:t xml:space="preserve"> expertise sur le long terme et</w:t>
      </w:r>
      <w:r>
        <w:rPr>
          <w:rFonts w:ascii="Arial Narrow" w:hAnsi="Arial Narrow" w:cs="Arial"/>
          <w:sz w:val="22"/>
          <w:szCs w:val="22"/>
        </w:rPr>
        <w:t xml:space="preserve"> dans</w:t>
      </w:r>
      <w:r w:rsidRPr="00E006D5">
        <w:rPr>
          <w:rFonts w:ascii="Arial Narrow" w:hAnsi="Arial Narrow" w:cs="Arial"/>
          <w:sz w:val="22"/>
          <w:szCs w:val="22"/>
        </w:rPr>
        <w:t xml:space="preserve"> le souci constant d’innover, </w:t>
      </w:r>
      <w:r w:rsidRPr="00E1460B">
        <w:rPr>
          <w:rFonts w:ascii="Arial Narrow" w:hAnsi="Arial Narrow" w:cs="Arial"/>
          <w:b/>
          <w:sz w:val="22"/>
          <w:szCs w:val="22"/>
        </w:rPr>
        <w:t xml:space="preserve">REHAU propose </w:t>
      </w:r>
      <w:r>
        <w:rPr>
          <w:rFonts w:ascii="Arial Narrow" w:hAnsi="Arial Narrow" w:cs="Arial"/>
          <w:b/>
          <w:sz w:val="22"/>
          <w:szCs w:val="22"/>
        </w:rPr>
        <w:t>donc des</w:t>
      </w:r>
      <w:r w:rsidRPr="00E1460B">
        <w:rPr>
          <w:rFonts w:ascii="Arial Narrow" w:hAnsi="Arial Narrow" w:cs="Arial"/>
          <w:b/>
          <w:sz w:val="22"/>
          <w:szCs w:val="22"/>
        </w:rPr>
        <w:t xml:space="preserve"> </w:t>
      </w:r>
      <w:r w:rsidR="00A75393">
        <w:rPr>
          <w:rFonts w:ascii="Arial Narrow" w:hAnsi="Arial Narrow" w:cs="Arial"/>
          <w:b/>
          <w:sz w:val="22"/>
          <w:szCs w:val="22"/>
        </w:rPr>
        <w:t>systèmes complet</w:t>
      </w:r>
      <w:r>
        <w:rPr>
          <w:rFonts w:ascii="Arial Narrow" w:hAnsi="Arial Narrow" w:cs="Arial"/>
          <w:b/>
          <w:sz w:val="22"/>
          <w:szCs w:val="22"/>
        </w:rPr>
        <w:t>s</w:t>
      </w:r>
      <w:r w:rsidRPr="00E1460B">
        <w:rPr>
          <w:rFonts w:ascii="Arial Narrow" w:hAnsi="Arial Narrow" w:cs="Arial"/>
          <w:b/>
          <w:sz w:val="22"/>
          <w:szCs w:val="22"/>
        </w:rPr>
        <w:t>, moderne</w:t>
      </w:r>
      <w:r>
        <w:rPr>
          <w:rFonts w:ascii="Arial Narrow" w:hAnsi="Arial Narrow" w:cs="Arial"/>
          <w:b/>
          <w:sz w:val="22"/>
          <w:szCs w:val="22"/>
        </w:rPr>
        <w:t>s</w:t>
      </w:r>
      <w:r w:rsidRPr="00E1460B">
        <w:rPr>
          <w:rFonts w:ascii="Arial Narrow" w:hAnsi="Arial Narrow" w:cs="Arial"/>
          <w:b/>
          <w:sz w:val="22"/>
          <w:szCs w:val="22"/>
        </w:rPr>
        <w:t xml:space="preserve"> et flexible</w:t>
      </w:r>
      <w:r>
        <w:rPr>
          <w:rFonts w:ascii="Arial Narrow" w:hAnsi="Arial Narrow" w:cs="Arial"/>
          <w:b/>
          <w:sz w:val="22"/>
          <w:szCs w:val="22"/>
        </w:rPr>
        <w:t>s</w:t>
      </w:r>
      <w:r w:rsidRPr="00E1460B">
        <w:rPr>
          <w:rFonts w:ascii="Arial Narrow" w:hAnsi="Arial Narrow" w:cs="Arial"/>
          <w:b/>
          <w:sz w:val="22"/>
          <w:szCs w:val="22"/>
        </w:rPr>
        <w:t xml:space="preserve"> qui assurent longévité, stabilité, étanchéité durable et rentabilité.</w:t>
      </w:r>
      <w:r w:rsidRPr="00E006D5">
        <w:rPr>
          <w:rFonts w:ascii="Arial Narrow" w:hAnsi="Arial Narrow" w:cs="Arial"/>
          <w:sz w:val="22"/>
          <w:szCs w:val="22"/>
        </w:rPr>
        <w:t xml:space="preserve">  </w:t>
      </w:r>
      <w:r>
        <w:rPr>
          <w:rFonts w:ascii="Arial Narrow" w:hAnsi="Arial Narrow" w:cs="Arial"/>
          <w:sz w:val="22"/>
          <w:szCs w:val="22"/>
        </w:rPr>
        <w:t xml:space="preserve">Parfaitement compatibles les uns avec les autres, </w:t>
      </w:r>
      <w:r w:rsidR="00A75393">
        <w:rPr>
          <w:rFonts w:ascii="Arial Narrow" w:hAnsi="Arial Narrow" w:cs="Arial"/>
          <w:sz w:val="22"/>
          <w:szCs w:val="22"/>
        </w:rPr>
        <w:t>ils</w:t>
      </w:r>
      <w:r>
        <w:rPr>
          <w:rFonts w:ascii="Arial Narrow" w:hAnsi="Arial Narrow" w:cs="Arial"/>
          <w:sz w:val="22"/>
          <w:szCs w:val="22"/>
        </w:rPr>
        <w:t xml:space="preserve"> </w:t>
      </w:r>
      <w:r w:rsidRPr="00F02D66">
        <w:rPr>
          <w:rFonts w:ascii="Arial Narrow" w:hAnsi="Arial Narrow" w:cs="Arial"/>
          <w:sz w:val="22"/>
          <w:szCs w:val="22"/>
        </w:rPr>
        <w:t>offrent ainsi une alternative avantageuse aux solutions traditionnelles en béton.</w:t>
      </w:r>
    </w:p>
    <w:p w14:paraId="528B5A7B" w14:textId="77777777" w:rsidR="00AD09B0" w:rsidRPr="00AD09B0" w:rsidRDefault="00AD09B0" w:rsidP="00AD09B0">
      <w:pPr>
        <w:pStyle w:val="Corpsdetexte"/>
        <w:jc w:val="left"/>
        <w:rPr>
          <w:rFonts w:ascii="Arial Narrow" w:hAnsi="Arial Narrow" w:cs="Arial"/>
          <w:sz w:val="22"/>
          <w:szCs w:val="22"/>
        </w:rPr>
      </w:pPr>
    </w:p>
    <w:p w14:paraId="471AF5BA" w14:textId="77777777" w:rsidR="00AD09B0" w:rsidRPr="00E006D5" w:rsidRDefault="00AD09B0" w:rsidP="00AD09B0">
      <w:pPr>
        <w:pStyle w:val="Corpsdetexte"/>
        <w:jc w:val="left"/>
        <w:rPr>
          <w:rFonts w:ascii="Arial Narrow" w:hAnsi="Arial Narrow" w:cs="Arial"/>
          <w:b/>
          <w:color w:val="D13D73"/>
          <w:szCs w:val="24"/>
        </w:rPr>
      </w:pPr>
      <w:r w:rsidRPr="00E006D5">
        <w:rPr>
          <w:rFonts w:ascii="Arial Narrow" w:hAnsi="Arial Narrow" w:cs="Arial"/>
          <w:b/>
          <w:color w:val="D13D73"/>
          <w:szCs w:val="24"/>
        </w:rPr>
        <w:t xml:space="preserve">Sur le salon, l’accent sera mis plus particulièrement sur 2 </w:t>
      </w:r>
      <w:r w:rsidR="00A75393">
        <w:rPr>
          <w:rFonts w:ascii="Arial Narrow" w:hAnsi="Arial Narrow" w:cs="Arial"/>
          <w:b/>
          <w:color w:val="D13D73"/>
          <w:szCs w:val="24"/>
        </w:rPr>
        <w:t>nouvelles solution</w:t>
      </w:r>
      <w:r w:rsidR="003B5F9A">
        <w:rPr>
          <w:rFonts w:ascii="Arial Narrow" w:hAnsi="Arial Narrow" w:cs="Arial"/>
          <w:b/>
          <w:color w:val="D13D73"/>
          <w:szCs w:val="24"/>
        </w:rPr>
        <w:t>s</w:t>
      </w:r>
      <w:r w:rsidR="00A75393">
        <w:rPr>
          <w:rFonts w:ascii="Arial Narrow" w:hAnsi="Arial Narrow" w:cs="Arial"/>
          <w:b/>
          <w:color w:val="D13D73"/>
          <w:szCs w:val="24"/>
        </w:rPr>
        <w:t xml:space="preserve"> </w:t>
      </w:r>
      <w:r w:rsidRPr="00E006D5">
        <w:rPr>
          <w:rFonts w:ascii="Arial Narrow" w:hAnsi="Arial Narrow" w:cs="Arial"/>
          <w:b/>
          <w:color w:val="D13D73"/>
          <w:szCs w:val="24"/>
        </w:rPr>
        <w:t>:</w:t>
      </w:r>
    </w:p>
    <w:p w14:paraId="7051C0A0" w14:textId="33AC9CBD" w:rsidR="00A75393" w:rsidRDefault="00F7149E" w:rsidP="00A75393">
      <w:pPr>
        <w:pStyle w:val="Corpsdetexte"/>
        <w:numPr>
          <w:ilvl w:val="0"/>
          <w:numId w:val="1"/>
        </w:numPr>
        <w:jc w:val="left"/>
        <w:rPr>
          <w:rFonts w:ascii="Arial Narrow" w:hAnsi="Arial Narrow" w:cs="Arial"/>
          <w:b/>
          <w:color w:val="D13D73"/>
          <w:szCs w:val="24"/>
        </w:rPr>
      </w:pPr>
      <w:r>
        <w:rPr>
          <w:rFonts w:ascii="Arial Narrow" w:hAnsi="Arial Narrow" w:cs="Arial"/>
          <w:b/>
          <w:color w:val="D13D73"/>
          <w:szCs w:val="24"/>
        </w:rPr>
        <w:t>le</w:t>
      </w:r>
      <w:r w:rsidR="00A75393">
        <w:rPr>
          <w:rFonts w:ascii="Arial Narrow" w:hAnsi="Arial Narrow" w:cs="Arial"/>
          <w:b/>
          <w:color w:val="D13D73"/>
          <w:szCs w:val="24"/>
        </w:rPr>
        <w:t xml:space="preserve"> regard </w:t>
      </w:r>
      <w:r>
        <w:rPr>
          <w:rFonts w:ascii="Arial Narrow" w:hAnsi="Arial Narrow" w:cs="Arial"/>
          <w:b/>
          <w:color w:val="D13D73"/>
          <w:szCs w:val="24"/>
        </w:rPr>
        <w:t xml:space="preserve">sur-mesure </w:t>
      </w:r>
      <w:r w:rsidR="00A75393">
        <w:rPr>
          <w:rFonts w:ascii="Arial Narrow" w:hAnsi="Arial Narrow" w:cs="Arial"/>
          <w:b/>
          <w:color w:val="D13D73"/>
          <w:szCs w:val="24"/>
        </w:rPr>
        <w:t>en</w:t>
      </w:r>
      <w:r w:rsidR="00AD09B0">
        <w:rPr>
          <w:rFonts w:ascii="Arial Narrow" w:hAnsi="Arial Narrow" w:cs="Arial"/>
          <w:b/>
          <w:color w:val="D13D73"/>
          <w:szCs w:val="24"/>
        </w:rPr>
        <w:t xml:space="preserve"> matériaux de synthèse</w:t>
      </w:r>
    </w:p>
    <w:p w14:paraId="0B57B516" w14:textId="77777777" w:rsidR="00AD09B0" w:rsidRPr="00A75393" w:rsidRDefault="00A75393" w:rsidP="00A75393">
      <w:pPr>
        <w:pStyle w:val="Corpsdetexte"/>
        <w:numPr>
          <w:ilvl w:val="0"/>
          <w:numId w:val="1"/>
        </w:numPr>
        <w:jc w:val="left"/>
        <w:rPr>
          <w:rFonts w:ascii="Arial Narrow" w:hAnsi="Arial Narrow" w:cs="Arial"/>
          <w:b/>
          <w:color w:val="D13D73"/>
          <w:szCs w:val="24"/>
        </w:rPr>
      </w:pPr>
      <w:r>
        <w:rPr>
          <w:rFonts w:ascii="Arial Narrow" w:hAnsi="Arial Narrow" w:cs="Arial"/>
          <w:b/>
          <w:color w:val="D13D73"/>
          <w:szCs w:val="24"/>
        </w:rPr>
        <w:t xml:space="preserve">le bassin </w:t>
      </w:r>
      <w:r w:rsidRPr="00A75393">
        <w:rPr>
          <w:rFonts w:ascii="Arial Narrow" w:hAnsi="Arial Narrow" w:cs="Arial"/>
          <w:b/>
          <w:color w:val="D13D73"/>
          <w:szCs w:val="24"/>
        </w:rPr>
        <w:t>pré-assemblé RAUSIKKO One</w:t>
      </w:r>
      <w:r>
        <w:rPr>
          <w:rFonts w:ascii="Arial Narrow" w:hAnsi="Arial Narrow" w:cs="Arial"/>
          <w:b/>
          <w:color w:val="D13D73"/>
          <w:szCs w:val="24"/>
        </w:rPr>
        <w:t xml:space="preserve"> </w:t>
      </w:r>
      <w:r w:rsidRPr="00A75393">
        <w:rPr>
          <w:rFonts w:ascii="Arial Narrow" w:hAnsi="Arial Narrow" w:cs="Arial"/>
          <w:b/>
          <w:color w:val="D13D73"/>
          <w:szCs w:val="24"/>
        </w:rPr>
        <w:t>pour la rétention et la régulation d’eau</w:t>
      </w:r>
      <w:r>
        <w:rPr>
          <w:rFonts w:ascii="Arial Narrow" w:hAnsi="Arial Narrow" w:cs="Arial"/>
          <w:b/>
          <w:color w:val="D13D73"/>
          <w:szCs w:val="24"/>
        </w:rPr>
        <w:t>x</w:t>
      </w:r>
      <w:r w:rsidRPr="00A75393">
        <w:rPr>
          <w:rFonts w:ascii="Arial Narrow" w:hAnsi="Arial Narrow" w:cs="Arial"/>
          <w:b/>
          <w:color w:val="D13D73"/>
          <w:szCs w:val="24"/>
        </w:rPr>
        <w:t xml:space="preserve"> pluviale</w:t>
      </w:r>
      <w:r>
        <w:rPr>
          <w:rFonts w:ascii="Arial Narrow" w:hAnsi="Arial Narrow" w:cs="Arial"/>
          <w:b/>
          <w:color w:val="D13D73"/>
          <w:szCs w:val="24"/>
        </w:rPr>
        <w:t>s</w:t>
      </w:r>
    </w:p>
    <w:p w14:paraId="3ECAC351" w14:textId="77777777" w:rsidR="00AD09B0" w:rsidRDefault="00AD09B0" w:rsidP="00AD09B0">
      <w:pPr>
        <w:pStyle w:val="Corpsdetexte"/>
        <w:spacing w:line="276" w:lineRule="auto"/>
        <w:contextualSpacing/>
        <w:jc w:val="left"/>
        <w:rPr>
          <w:rFonts w:ascii="Arial Narrow" w:hAnsi="Arial Narrow" w:cs="Arial"/>
          <w:b/>
          <w:color w:val="709862"/>
          <w:sz w:val="26"/>
          <w:szCs w:val="26"/>
        </w:rPr>
      </w:pPr>
    </w:p>
    <w:p w14:paraId="03B3C85B" w14:textId="77777777" w:rsidR="00AD09B0" w:rsidRDefault="00AD09B0" w:rsidP="00AD09B0">
      <w:pPr>
        <w:pStyle w:val="Corpsdetexte"/>
        <w:spacing w:line="276" w:lineRule="auto"/>
        <w:contextualSpacing/>
        <w:jc w:val="left"/>
        <w:rPr>
          <w:rFonts w:ascii="Arial Narrow" w:hAnsi="Arial Narrow" w:cs="Arial"/>
          <w:b/>
          <w:color w:val="709862"/>
          <w:sz w:val="26"/>
          <w:szCs w:val="26"/>
        </w:rPr>
      </w:pPr>
    </w:p>
    <w:p w14:paraId="2319FAF1" w14:textId="6DEAD7CF" w:rsidR="00AD09B0" w:rsidRPr="00024F68" w:rsidRDefault="00A75393" w:rsidP="00AD09B0">
      <w:pPr>
        <w:pStyle w:val="Corpsdetexte"/>
        <w:spacing w:line="276" w:lineRule="auto"/>
        <w:contextualSpacing/>
        <w:jc w:val="left"/>
        <w:rPr>
          <w:rFonts w:ascii="Arial Narrow" w:hAnsi="Arial Narrow" w:cs="Arial"/>
          <w:b/>
          <w:color w:val="709862"/>
          <w:sz w:val="26"/>
          <w:szCs w:val="26"/>
        </w:rPr>
      </w:pPr>
      <w:r>
        <w:rPr>
          <w:rFonts w:ascii="Arial Narrow" w:hAnsi="Arial Narrow" w:cs="Arial"/>
          <w:b/>
          <w:color w:val="709862"/>
          <w:sz w:val="26"/>
          <w:szCs w:val="26"/>
        </w:rPr>
        <w:lastRenderedPageBreak/>
        <w:t>L</w:t>
      </w:r>
      <w:r w:rsidR="00F7149E">
        <w:rPr>
          <w:rFonts w:ascii="Arial Narrow" w:hAnsi="Arial Narrow" w:cs="Arial"/>
          <w:b/>
          <w:color w:val="709862"/>
          <w:sz w:val="26"/>
          <w:szCs w:val="26"/>
        </w:rPr>
        <w:t>e regard</w:t>
      </w:r>
      <w:r>
        <w:rPr>
          <w:rFonts w:ascii="Arial Narrow" w:hAnsi="Arial Narrow" w:cs="Arial"/>
          <w:b/>
          <w:color w:val="709862"/>
          <w:sz w:val="26"/>
          <w:szCs w:val="26"/>
        </w:rPr>
        <w:t xml:space="preserve"> </w:t>
      </w:r>
      <w:r w:rsidR="00AD09B0">
        <w:rPr>
          <w:rFonts w:ascii="Arial Narrow" w:hAnsi="Arial Narrow" w:cs="Arial"/>
          <w:b/>
          <w:color w:val="709862"/>
          <w:sz w:val="26"/>
          <w:szCs w:val="26"/>
        </w:rPr>
        <w:t>sur-mesure</w:t>
      </w:r>
      <w:r>
        <w:rPr>
          <w:rFonts w:ascii="Arial Narrow" w:hAnsi="Arial Narrow" w:cs="Arial"/>
          <w:b/>
          <w:color w:val="709862"/>
          <w:sz w:val="26"/>
          <w:szCs w:val="26"/>
        </w:rPr>
        <w:t xml:space="preserve"> </w:t>
      </w:r>
      <w:r w:rsidR="00AD09B0">
        <w:rPr>
          <w:rFonts w:ascii="Arial Narrow" w:hAnsi="Arial Narrow" w:cs="Arial"/>
          <w:b/>
          <w:color w:val="709862"/>
          <w:sz w:val="26"/>
          <w:szCs w:val="26"/>
        </w:rPr>
        <w:t>: solution idéale aux problèmes complexes de raccordement multi-matériaux</w:t>
      </w:r>
    </w:p>
    <w:p w14:paraId="36BCA5A6" w14:textId="77777777" w:rsidR="00AD09B0" w:rsidRPr="00024F68" w:rsidRDefault="00AD09B0" w:rsidP="00AD09B0">
      <w:pPr>
        <w:pStyle w:val="Corpsdetexte"/>
        <w:spacing w:line="276" w:lineRule="auto"/>
        <w:contextualSpacing/>
        <w:jc w:val="left"/>
        <w:rPr>
          <w:rFonts w:ascii="Arial Narrow" w:hAnsi="Arial Narrow" w:cs="Arial"/>
          <w:sz w:val="22"/>
          <w:szCs w:val="22"/>
        </w:rPr>
      </w:pPr>
    </w:p>
    <w:p w14:paraId="7E2BB0AF" w14:textId="1CCA306F" w:rsidR="00AD09B0" w:rsidRDefault="00FF7740" w:rsidP="00AD09B0">
      <w:pPr>
        <w:pStyle w:val="Corpsdetexte"/>
        <w:spacing w:line="276" w:lineRule="auto"/>
        <w:contextualSpacing/>
        <w:jc w:val="left"/>
        <w:rPr>
          <w:rFonts w:ascii="Arial Narrow" w:hAnsi="Arial Narrow" w:cs="Arial"/>
          <w:sz w:val="22"/>
          <w:szCs w:val="22"/>
        </w:rPr>
      </w:pPr>
      <w:r w:rsidRPr="00FF7740">
        <w:rPr>
          <w:noProof/>
          <w:lang w:val="fr-FR" w:eastAsia="fr-FR"/>
        </w:rPr>
        <w:drawing>
          <wp:anchor distT="0" distB="0" distL="114300" distR="114300" simplePos="0" relativeHeight="251660288" behindDoc="0" locked="0" layoutInCell="1" allowOverlap="1" wp14:anchorId="75D561C3" wp14:editId="00154836">
            <wp:simplePos x="0" y="0"/>
            <wp:positionH relativeFrom="margin">
              <wp:align>right</wp:align>
            </wp:positionH>
            <wp:positionV relativeFrom="paragraph">
              <wp:posOffset>13335</wp:posOffset>
            </wp:positionV>
            <wp:extent cx="1785620" cy="1190625"/>
            <wp:effectExtent l="0" t="0" r="5080" b="9525"/>
            <wp:wrapSquare wrapText="bothSides"/>
            <wp:docPr id="1" name="Image 1" descr="\\rehau.org\user\orsosop\Documents\Eigene Bilder\Watermanagement\smart regard\Original\AGI_500045779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hau.org\user\orsosop\Documents\Eigene Bilder\Watermanagement\smart regard\Original\AGI_500045779_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5620"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sidR="00AD09B0">
        <w:rPr>
          <w:rFonts w:ascii="Arial Narrow" w:hAnsi="Arial Narrow" w:cs="Arial"/>
          <w:sz w:val="22"/>
          <w:szCs w:val="22"/>
        </w:rPr>
        <w:t>Le numérique s’est aujourd’hui intégré dans tous les domaines et notamment dans le batîment et les travaux publics où il facilit</w:t>
      </w:r>
      <w:r w:rsidR="00A75393">
        <w:rPr>
          <w:rFonts w:ascii="Arial Narrow" w:hAnsi="Arial Narrow" w:cs="Arial"/>
          <w:sz w:val="22"/>
          <w:szCs w:val="22"/>
        </w:rPr>
        <w:t>e toujours plus la conception de projets</w:t>
      </w:r>
      <w:r w:rsidR="00AD09B0">
        <w:rPr>
          <w:rFonts w:ascii="Arial Narrow" w:hAnsi="Arial Narrow" w:cs="Arial"/>
          <w:sz w:val="22"/>
          <w:szCs w:val="22"/>
        </w:rPr>
        <w:t xml:space="preserve">. </w:t>
      </w:r>
      <w:r w:rsidR="00AD09B0" w:rsidRPr="004D0660">
        <w:rPr>
          <w:rFonts w:ascii="Arial Narrow" w:hAnsi="Arial Narrow" w:cs="Arial"/>
          <w:b/>
          <w:sz w:val="22"/>
          <w:szCs w:val="22"/>
        </w:rPr>
        <w:t xml:space="preserve">REHAU est aujourd’hui le seul fabricant à </w:t>
      </w:r>
      <w:r w:rsidR="00AD09B0">
        <w:rPr>
          <w:rFonts w:ascii="Arial Narrow" w:hAnsi="Arial Narrow" w:cs="Arial"/>
          <w:b/>
          <w:sz w:val="22"/>
          <w:szCs w:val="22"/>
        </w:rPr>
        <w:t>offrir une sécurité de planification plus importante grâce à</w:t>
      </w:r>
      <w:r w:rsidR="00AD09B0" w:rsidRPr="004D0660">
        <w:rPr>
          <w:rFonts w:ascii="Arial Narrow" w:hAnsi="Arial Narrow" w:cs="Arial"/>
          <w:b/>
          <w:sz w:val="22"/>
          <w:szCs w:val="22"/>
        </w:rPr>
        <w:t xml:space="preserve"> la </w:t>
      </w:r>
      <w:r w:rsidR="00AD09B0" w:rsidRPr="00F7149E">
        <w:rPr>
          <w:rFonts w:ascii="Arial Narrow" w:hAnsi="Arial Narrow" w:cs="Arial"/>
          <w:b/>
          <w:sz w:val="22"/>
          <w:szCs w:val="22"/>
        </w:rPr>
        <w:t xml:space="preserve">réalisation </w:t>
      </w:r>
      <w:r w:rsidR="001864C5" w:rsidRPr="00F7149E">
        <w:rPr>
          <w:rFonts w:ascii="Arial Narrow" w:hAnsi="Arial Narrow" w:cs="Arial"/>
          <w:b/>
          <w:sz w:val="22"/>
          <w:szCs w:val="22"/>
        </w:rPr>
        <w:t xml:space="preserve">sur-mesure </w:t>
      </w:r>
      <w:r w:rsidR="00AD09B0" w:rsidRPr="00F7149E">
        <w:rPr>
          <w:rFonts w:ascii="Arial Narrow" w:hAnsi="Arial Narrow" w:cs="Arial"/>
          <w:b/>
          <w:sz w:val="22"/>
          <w:szCs w:val="22"/>
        </w:rPr>
        <w:t xml:space="preserve">numérisée de ce nouveau regard. </w:t>
      </w:r>
      <w:r w:rsidR="001864C5" w:rsidRPr="00F7149E">
        <w:rPr>
          <w:rFonts w:ascii="Arial Narrow" w:hAnsi="Arial Narrow" w:cs="Arial"/>
          <w:sz w:val="22"/>
          <w:szCs w:val="22"/>
        </w:rPr>
        <w:t>L</w:t>
      </w:r>
      <w:r w:rsidR="00AD09B0" w:rsidRPr="00F7149E">
        <w:rPr>
          <w:rFonts w:ascii="Arial Narrow" w:hAnsi="Arial Narrow" w:cs="Arial"/>
          <w:sz w:val="22"/>
          <w:szCs w:val="22"/>
        </w:rPr>
        <w:t>es dimensions et s</w:t>
      </w:r>
      <w:r w:rsidR="00AD09B0" w:rsidRPr="00AA6FE0">
        <w:rPr>
          <w:rFonts w:ascii="Arial Narrow" w:hAnsi="Arial Narrow" w:cs="Arial"/>
          <w:sz w:val="22"/>
          <w:szCs w:val="22"/>
        </w:rPr>
        <w:t>pécificités nécessaires au chantier</w:t>
      </w:r>
      <w:r w:rsidR="001864C5">
        <w:rPr>
          <w:rFonts w:ascii="Arial Narrow" w:hAnsi="Arial Narrow" w:cs="Arial"/>
          <w:sz w:val="22"/>
          <w:szCs w:val="22"/>
        </w:rPr>
        <w:t xml:space="preserve"> sont paramétrées</w:t>
      </w:r>
      <w:r w:rsidR="001864C5" w:rsidRPr="001864C5">
        <w:rPr>
          <w:rFonts w:ascii="Arial Narrow" w:hAnsi="Arial Narrow" w:cs="Arial"/>
          <w:sz w:val="22"/>
          <w:szCs w:val="22"/>
        </w:rPr>
        <w:t xml:space="preserve"> </w:t>
      </w:r>
      <w:r w:rsidR="001864C5">
        <w:rPr>
          <w:rFonts w:ascii="Arial Narrow" w:hAnsi="Arial Narrow" w:cs="Arial"/>
          <w:sz w:val="22"/>
          <w:szCs w:val="22"/>
        </w:rPr>
        <w:t>e</w:t>
      </w:r>
      <w:r w:rsidR="001864C5" w:rsidRPr="001864C5">
        <w:rPr>
          <w:rFonts w:ascii="Arial Narrow" w:hAnsi="Arial Narrow" w:cs="Arial"/>
          <w:sz w:val="22"/>
          <w:szCs w:val="22"/>
        </w:rPr>
        <w:t>n quelques clics</w:t>
      </w:r>
      <w:r w:rsidR="00F7149E">
        <w:rPr>
          <w:rFonts w:ascii="Arial Narrow" w:hAnsi="Arial Narrow" w:cs="Arial"/>
          <w:sz w:val="22"/>
          <w:szCs w:val="22"/>
        </w:rPr>
        <w:t xml:space="preserve"> via tout support numérique (ordinateur fixe ou mobile, tablette, smartphone)</w:t>
      </w:r>
      <w:r w:rsidR="001864C5">
        <w:rPr>
          <w:rFonts w:ascii="Arial Narrow" w:hAnsi="Arial Narrow" w:cs="Arial"/>
          <w:sz w:val="22"/>
          <w:szCs w:val="22"/>
        </w:rPr>
        <w:t xml:space="preserve"> et </w:t>
      </w:r>
      <w:r w:rsidR="00AD09B0" w:rsidRPr="00AA6FE0">
        <w:rPr>
          <w:rFonts w:ascii="Arial Narrow" w:hAnsi="Arial Narrow" w:cs="Arial"/>
          <w:sz w:val="22"/>
          <w:szCs w:val="22"/>
        </w:rPr>
        <w:t xml:space="preserve">les modifications </w:t>
      </w:r>
      <w:r w:rsidR="001864C5">
        <w:rPr>
          <w:rFonts w:ascii="Arial Narrow" w:hAnsi="Arial Narrow" w:cs="Arial"/>
          <w:sz w:val="22"/>
          <w:szCs w:val="22"/>
        </w:rPr>
        <w:t xml:space="preserve">peuvent se faire </w:t>
      </w:r>
      <w:r w:rsidR="00AD09B0" w:rsidRPr="00AA6FE0">
        <w:rPr>
          <w:rFonts w:ascii="Arial Narrow" w:hAnsi="Arial Narrow" w:cs="Arial"/>
          <w:sz w:val="22"/>
          <w:szCs w:val="22"/>
        </w:rPr>
        <w:t xml:space="preserve">facilement, </w:t>
      </w:r>
      <w:r w:rsidR="001864C5">
        <w:rPr>
          <w:rFonts w:ascii="Arial Narrow" w:hAnsi="Arial Narrow" w:cs="Arial"/>
          <w:sz w:val="22"/>
          <w:szCs w:val="22"/>
        </w:rPr>
        <w:t>avant</w:t>
      </w:r>
      <w:r w:rsidR="001864C5" w:rsidRPr="00AA6FE0">
        <w:rPr>
          <w:rFonts w:ascii="Arial Narrow" w:hAnsi="Arial Narrow" w:cs="Arial"/>
          <w:sz w:val="22"/>
          <w:szCs w:val="22"/>
        </w:rPr>
        <w:t xml:space="preserve"> </w:t>
      </w:r>
      <w:r w:rsidR="00AD09B0" w:rsidRPr="00AA6FE0">
        <w:rPr>
          <w:rFonts w:ascii="Arial Narrow" w:hAnsi="Arial Narrow" w:cs="Arial"/>
          <w:sz w:val="22"/>
          <w:szCs w:val="22"/>
        </w:rPr>
        <w:t xml:space="preserve">de transmettre </w:t>
      </w:r>
      <w:r w:rsidR="001864C5">
        <w:rPr>
          <w:rFonts w:ascii="Arial Narrow" w:hAnsi="Arial Narrow" w:cs="Arial"/>
          <w:sz w:val="22"/>
          <w:szCs w:val="22"/>
        </w:rPr>
        <w:t>instantanément</w:t>
      </w:r>
      <w:r w:rsidR="001864C5" w:rsidRPr="00AA6FE0">
        <w:rPr>
          <w:rFonts w:ascii="Arial Narrow" w:hAnsi="Arial Narrow" w:cs="Arial"/>
          <w:sz w:val="22"/>
          <w:szCs w:val="22"/>
        </w:rPr>
        <w:t xml:space="preserve"> </w:t>
      </w:r>
      <w:r w:rsidR="00AD09B0" w:rsidRPr="00AA6FE0">
        <w:rPr>
          <w:rFonts w:ascii="Arial Narrow" w:hAnsi="Arial Narrow" w:cs="Arial"/>
          <w:sz w:val="22"/>
          <w:szCs w:val="22"/>
        </w:rPr>
        <w:t xml:space="preserve">les données </w:t>
      </w:r>
      <w:r w:rsidR="001864C5">
        <w:rPr>
          <w:rFonts w:ascii="Arial Narrow" w:hAnsi="Arial Narrow" w:cs="Arial"/>
          <w:sz w:val="22"/>
          <w:szCs w:val="22"/>
        </w:rPr>
        <w:t xml:space="preserve">validées </w:t>
      </w:r>
      <w:r w:rsidR="00AD09B0" w:rsidRPr="00AA6FE0">
        <w:rPr>
          <w:rFonts w:ascii="Arial Narrow" w:hAnsi="Arial Narrow" w:cs="Arial"/>
          <w:sz w:val="22"/>
          <w:szCs w:val="22"/>
        </w:rPr>
        <w:t>aux bureaux d’études et à l’usine qui</w:t>
      </w:r>
      <w:r w:rsidR="001864C5">
        <w:rPr>
          <w:rFonts w:ascii="Arial Narrow" w:hAnsi="Arial Narrow" w:cs="Arial"/>
          <w:sz w:val="22"/>
          <w:szCs w:val="22"/>
        </w:rPr>
        <w:t xml:space="preserve"> en</w:t>
      </w:r>
      <w:r w:rsidR="00AD09B0" w:rsidRPr="00AA6FE0">
        <w:rPr>
          <w:rFonts w:ascii="Arial Narrow" w:hAnsi="Arial Narrow" w:cs="Arial"/>
          <w:sz w:val="22"/>
          <w:szCs w:val="22"/>
        </w:rPr>
        <w:t xml:space="preserve"> assu</w:t>
      </w:r>
      <w:r w:rsidR="00AD09B0">
        <w:rPr>
          <w:rFonts w:ascii="Arial Narrow" w:hAnsi="Arial Narrow" w:cs="Arial"/>
          <w:sz w:val="22"/>
          <w:szCs w:val="22"/>
        </w:rPr>
        <w:t>rera la fabrication automatisée</w:t>
      </w:r>
      <w:r w:rsidR="00AD09B0" w:rsidRPr="00AA6FE0">
        <w:rPr>
          <w:rFonts w:ascii="Arial Narrow" w:hAnsi="Arial Narrow" w:cs="Arial"/>
          <w:sz w:val="22"/>
          <w:szCs w:val="22"/>
        </w:rPr>
        <w:t xml:space="preserve"> à la demande</w:t>
      </w:r>
      <w:r w:rsidR="00AD09B0">
        <w:rPr>
          <w:rFonts w:ascii="Arial Narrow" w:hAnsi="Arial Narrow" w:cs="Arial"/>
          <w:sz w:val="22"/>
          <w:szCs w:val="22"/>
        </w:rPr>
        <w:t>.</w:t>
      </w:r>
    </w:p>
    <w:p w14:paraId="6D26328A" w14:textId="0C1D5D8E" w:rsidR="00AD09B0" w:rsidRDefault="00AD09B0" w:rsidP="00AD09B0">
      <w:pPr>
        <w:pStyle w:val="Corpsdetexte"/>
        <w:spacing w:line="276" w:lineRule="auto"/>
        <w:contextualSpacing/>
        <w:jc w:val="left"/>
        <w:rPr>
          <w:rFonts w:ascii="Arial Narrow" w:hAnsi="Arial Narrow" w:cs="Arial"/>
          <w:sz w:val="22"/>
          <w:szCs w:val="22"/>
        </w:rPr>
      </w:pPr>
    </w:p>
    <w:p w14:paraId="6D6DD9D5" w14:textId="3CAB9043" w:rsidR="00AD09B0" w:rsidRDefault="00FF7740" w:rsidP="00AD09B0">
      <w:pPr>
        <w:pStyle w:val="Corpsdetexte"/>
        <w:spacing w:line="276" w:lineRule="auto"/>
        <w:contextualSpacing/>
        <w:jc w:val="left"/>
        <w:rPr>
          <w:rFonts w:ascii="Arial Narrow" w:hAnsi="Arial Narrow" w:cs="Arial"/>
          <w:sz w:val="22"/>
          <w:szCs w:val="22"/>
        </w:rPr>
      </w:pPr>
      <w:r w:rsidRPr="002B4058">
        <w:rPr>
          <w:noProof/>
          <w:lang w:val="fr-FR" w:eastAsia="fr-FR"/>
        </w:rPr>
        <w:drawing>
          <wp:anchor distT="0" distB="0" distL="114300" distR="114300" simplePos="0" relativeHeight="251659264" behindDoc="0" locked="0" layoutInCell="1" allowOverlap="1" wp14:anchorId="4D92E0A2" wp14:editId="008D8CB2">
            <wp:simplePos x="0" y="0"/>
            <wp:positionH relativeFrom="margin">
              <wp:align>left</wp:align>
            </wp:positionH>
            <wp:positionV relativeFrom="paragraph">
              <wp:posOffset>36830</wp:posOffset>
            </wp:positionV>
            <wp:extent cx="1283970" cy="1371600"/>
            <wp:effectExtent l="0" t="0" r="0" b="0"/>
            <wp:wrapSquare wrapText="bothSides"/>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3970" cy="1371600"/>
                    </a:xfrm>
                    <a:prstGeom prst="rect">
                      <a:avLst/>
                    </a:prstGeom>
                  </pic:spPr>
                </pic:pic>
              </a:graphicData>
            </a:graphic>
            <wp14:sizeRelH relativeFrom="page">
              <wp14:pctWidth>0</wp14:pctWidth>
            </wp14:sizeRelH>
            <wp14:sizeRelV relativeFrom="page">
              <wp14:pctHeight>0</wp14:pctHeight>
            </wp14:sizeRelV>
          </wp:anchor>
        </w:drawing>
      </w:r>
      <w:r w:rsidR="00AD09B0" w:rsidRPr="00AA6FE0">
        <w:rPr>
          <w:rFonts w:ascii="Arial Narrow" w:hAnsi="Arial Narrow" w:cs="Arial"/>
          <w:sz w:val="22"/>
          <w:szCs w:val="22"/>
        </w:rPr>
        <w:t xml:space="preserve">Conçu pour être universel, ce </w:t>
      </w:r>
      <w:r w:rsidR="00AD09B0" w:rsidRPr="00AA6FE0">
        <w:rPr>
          <w:rFonts w:ascii="Arial Narrow" w:hAnsi="Arial Narrow" w:cs="Arial"/>
          <w:b/>
          <w:sz w:val="22"/>
          <w:szCs w:val="22"/>
        </w:rPr>
        <w:t>regard convient à tous les types de configuration</w:t>
      </w:r>
      <w:r w:rsidR="00AD09B0" w:rsidRPr="00AA6FE0">
        <w:rPr>
          <w:rFonts w:ascii="Arial Narrow" w:hAnsi="Arial Narrow" w:cs="Arial"/>
          <w:sz w:val="22"/>
          <w:szCs w:val="22"/>
        </w:rPr>
        <w:t xml:space="preserve"> et les entrées multiples avec angulation peuve</w:t>
      </w:r>
      <w:bookmarkStart w:id="0" w:name="_GoBack"/>
      <w:bookmarkEnd w:id="0"/>
      <w:r w:rsidR="00AD09B0" w:rsidRPr="00AA6FE0">
        <w:rPr>
          <w:rFonts w:ascii="Arial Narrow" w:hAnsi="Arial Narrow" w:cs="Arial"/>
          <w:sz w:val="22"/>
          <w:szCs w:val="22"/>
        </w:rPr>
        <w:t>nt être mise</w:t>
      </w:r>
      <w:r w:rsidR="003B5F9A">
        <w:rPr>
          <w:rFonts w:ascii="Arial Narrow" w:hAnsi="Arial Narrow" w:cs="Arial"/>
          <w:sz w:val="22"/>
          <w:szCs w:val="22"/>
        </w:rPr>
        <w:t>s</w:t>
      </w:r>
      <w:r w:rsidR="00AD09B0" w:rsidRPr="00AA6FE0">
        <w:rPr>
          <w:rFonts w:ascii="Arial Narrow" w:hAnsi="Arial Narrow" w:cs="Arial"/>
          <w:sz w:val="22"/>
          <w:szCs w:val="22"/>
        </w:rPr>
        <w:t xml:space="preserve"> en place avec un DN 1000.</w:t>
      </w:r>
      <w:r w:rsidR="00AD09B0">
        <w:rPr>
          <w:rFonts w:ascii="Arial Narrow" w:hAnsi="Arial Narrow" w:cs="Arial"/>
          <w:sz w:val="22"/>
          <w:szCs w:val="22"/>
        </w:rPr>
        <w:t xml:space="preserve"> C</w:t>
      </w:r>
      <w:r w:rsidR="00AD09B0" w:rsidRPr="00AA6FE0">
        <w:rPr>
          <w:rFonts w:ascii="Arial Narrow" w:hAnsi="Arial Narrow" w:cs="Arial"/>
          <w:sz w:val="22"/>
          <w:szCs w:val="22"/>
        </w:rPr>
        <w:t xml:space="preserve">ontrairement </w:t>
      </w:r>
      <w:r w:rsidR="00A75393">
        <w:rPr>
          <w:rFonts w:ascii="Arial Narrow" w:hAnsi="Arial Narrow" w:cs="Arial"/>
          <w:sz w:val="22"/>
          <w:szCs w:val="22"/>
        </w:rPr>
        <w:t>à ses homologues</w:t>
      </w:r>
      <w:r w:rsidR="00AD09B0" w:rsidRPr="00AA6FE0">
        <w:rPr>
          <w:rFonts w:ascii="Arial Narrow" w:hAnsi="Arial Narrow" w:cs="Arial"/>
          <w:sz w:val="22"/>
          <w:szCs w:val="22"/>
        </w:rPr>
        <w:t xml:space="preserve"> en</w:t>
      </w:r>
      <w:r w:rsidR="00AD09B0">
        <w:rPr>
          <w:rFonts w:ascii="Arial Narrow" w:hAnsi="Arial Narrow" w:cs="Arial"/>
          <w:sz w:val="22"/>
          <w:szCs w:val="22"/>
        </w:rPr>
        <w:t xml:space="preserve"> matériaux traditionnels, ce regard</w:t>
      </w:r>
      <w:r w:rsidR="00AD09B0" w:rsidRPr="00AA6FE0">
        <w:rPr>
          <w:rFonts w:ascii="Arial Narrow" w:hAnsi="Arial Narrow" w:cs="Arial"/>
          <w:sz w:val="22"/>
          <w:szCs w:val="22"/>
        </w:rPr>
        <w:t xml:space="preserve"> en matériaux de </w:t>
      </w:r>
      <w:r w:rsidR="00AD09B0" w:rsidRPr="00F7149E">
        <w:rPr>
          <w:rFonts w:ascii="Arial Narrow" w:hAnsi="Arial Narrow" w:cs="Arial"/>
          <w:sz w:val="22"/>
          <w:szCs w:val="22"/>
        </w:rPr>
        <w:t>synthèse</w:t>
      </w:r>
      <w:r w:rsidR="00AD09B0" w:rsidRPr="00AA6FE0">
        <w:rPr>
          <w:rFonts w:ascii="Arial Narrow" w:hAnsi="Arial Narrow" w:cs="Arial"/>
          <w:sz w:val="22"/>
          <w:szCs w:val="22"/>
        </w:rPr>
        <w:t xml:space="preserve"> présente l’avantage d’être inerte à la corrosion chimique du H2S et donc durablement étanche à 2,5 bar en pression, -0,8 bar en dépression et 11 mCE.</w:t>
      </w:r>
      <w:r w:rsidR="00AD09B0">
        <w:rPr>
          <w:rFonts w:ascii="Arial Narrow" w:hAnsi="Arial Narrow" w:cs="Arial"/>
          <w:sz w:val="22"/>
          <w:szCs w:val="22"/>
        </w:rPr>
        <w:t xml:space="preserve"> Par ailleurs, il </w:t>
      </w:r>
      <w:r w:rsidR="00AD09B0" w:rsidRPr="00AA6FE0">
        <w:rPr>
          <w:rFonts w:ascii="Arial Narrow" w:hAnsi="Arial Narrow" w:cs="Arial"/>
          <w:b/>
          <w:sz w:val="22"/>
          <w:szCs w:val="22"/>
        </w:rPr>
        <w:t>répond aussi aux problématiques d’espaces</w:t>
      </w:r>
      <w:r w:rsidR="00AD09B0">
        <w:rPr>
          <w:rFonts w:ascii="Arial Narrow" w:hAnsi="Arial Narrow" w:cs="Arial"/>
          <w:sz w:val="22"/>
          <w:szCs w:val="22"/>
        </w:rPr>
        <w:t xml:space="preserve"> puisqu’il prend moins de place dans les sous-sols sous voirie, son stockage sur chantier est moins encombrant (réduction de 76 % de l’espace nécessaire) et son volume d’excavation est réduit de 34 %. </w:t>
      </w:r>
      <w:r w:rsidR="00AD09B0" w:rsidRPr="00AA6FE0">
        <w:rPr>
          <w:rFonts w:ascii="Arial Narrow" w:hAnsi="Arial Narrow" w:cs="Arial"/>
          <w:sz w:val="22"/>
          <w:szCs w:val="22"/>
        </w:rPr>
        <w:t>Son poids de 500 kg au lieu des 8 tonnes d’un produit similaire en béton est aussi un atout non négligeable pour</w:t>
      </w:r>
      <w:r w:rsidR="00AD09B0" w:rsidRPr="00AA6FE0">
        <w:rPr>
          <w:rFonts w:ascii="Arial Narrow" w:hAnsi="Arial Narrow" w:cs="Arial"/>
          <w:b/>
          <w:sz w:val="22"/>
          <w:szCs w:val="22"/>
        </w:rPr>
        <w:t xml:space="preserve"> diminuer la pénibilité au travail</w:t>
      </w:r>
      <w:r w:rsidR="00AD09B0">
        <w:rPr>
          <w:rFonts w:ascii="Arial Narrow" w:hAnsi="Arial Narrow" w:cs="Arial"/>
          <w:sz w:val="22"/>
          <w:szCs w:val="22"/>
        </w:rPr>
        <w:t xml:space="preserve">. </w:t>
      </w:r>
    </w:p>
    <w:p w14:paraId="2A4AAA67" w14:textId="77777777" w:rsidR="007C78C4" w:rsidRDefault="007C78C4" w:rsidP="00AD09B0">
      <w:pPr>
        <w:pStyle w:val="Corpsdetexte"/>
        <w:spacing w:line="276" w:lineRule="auto"/>
        <w:contextualSpacing/>
        <w:jc w:val="left"/>
        <w:rPr>
          <w:rFonts w:ascii="Arial Narrow" w:hAnsi="Arial Narrow" w:cs="Arial"/>
          <w:sz w:val="22"/>
          <w:szCs w:val="22"/>
        </w:rPr>
      </w:pPr>
    </w:p>
    <w:p w14:paraId="0D780C29" w14:textId="467AC3E7" w:rsidR="00AD09B0" w:rsidRPr="007C78C4" w:rsidRDefault="00FF7740" w:rsidP="007C78C4">
      <w:pPr>
        <w:rPr>
          <w:rFonts w:ascii="Arial Narrow" w:hAnsi="Arial Narrow" w:cs="Arial"/>
          <w:b/>
          <w:color w:val="709862"/>
          <w:sz w:val="26"/>
          <w:szCs w:val="26"/>
        </w:rPr>
      </w:pPr>
      <w:hyperlink r:id="rId10" w:history="1">
        <w:r w:rsidR="007C78C4" w:rsidRPr="001864C5">
          <w:rPr>
            <w:rStyle w:val="Lienhypertexte"/>
            <w:rFonts w:ascii="Arial Narrow" w:hAnsi="Arial Narrow" w:cs="Arial"/>
          </w:rPr>
          <w:t>Cliquez-ici pour découvrir la vidéo de présentation</w:t>
        </w:r>
      </w:hyperlink>
      <w:r w:rsidR="001864C5" w:rsidRPr="001864C5">
        <w:rPr>
          <w:color w:val="1F497D"/>
        </w:rPr>
        <w:t xml:space="preserve"> </w:t>
      </w:r>
    </w:p>
    <w:p w14:paraId="51773319" w14:textId="3CED7E01" w:rsidR="00AD09B0" w:rsidRPr="00024F68" w:rsidRDefault="00AD09B0" w:rsidP="00A75393">
      <w:pPr>
        <w:pStyle w:val="Corpsdetexte"/>
        <w:spacing w:line="276" w:lineRule="auto"/>
        <w:contextualSpacing/>
        <w:jc w:val="left"/>
        <w:rPr>
          <w:rFonts w:ascii="Arial Narrow" w:hAnsi="Arial Narrow" w:cs="Arial"/>
          <w:b/>
          <w:color w:val="709862"/>
          <w:sz w:val="26"/>
          <w:szCs w:val="26"/>
        </w:rPr>
      </w:pPr>
      <w:r>
        <w:rPr>
          <w:rFonts w:ascii="Arial Narrow" w:hAnsi="Arial Narrow" w:cs="Arial"/>
          <w:b/>
          <w:color w:val="709862"/>
          <w:sz w:val="26"/>
          <w:szCs w:val="26"/>
        </w:rPr>
        <w:t xml:space="preserve">RAUSIKKO </w:t>
      </w:r>
      <w:r w:rsidRPr="00E1460B">
        <w:rPr>
          <w:rFonts w:ascii="Arial Narrow" w:hAnsi="Arial Narrow" w:cs="Arial"/>
          <w:b/>
          <w:i/>
          <w:color w:val="709862"/>
          <w:sz w:val="26"/>
          <w:szCs w:val="26"/>
        </w:rPr>
        <w:t>One</w:t>
      </w:r>
      <w:r>
        <w:rPr>
          <w:rFonts w:ascii="Arial Narrow" w:hAnsi="Arial Narrow" w:cs="Arial"/>
          <w:b/>
          <w:color w:val="709862"/>
          <w:sz w:val="26"/>
          <w:szCs w:val="26"/>
        </w:rPr>
        <w:t xml:space="preserve"> : le bassin pré-assemblé prêt à poser pour </w:t>
      </w:r>
      <w:r w:rsidR="00A75393" w:rsidRPr="00A75393">
        <w:rPr>
          <w:rFonts w:ascii="Arial Narrow" w:hAnsi="Arial Narrow" w:cs="Arial"/>
          <w:b/>
          <w:color w:val="709862"/>
          <w:sz w:val="26"/>
          <w:szCs w:val="26"/>
        </w:rPr>
        <w:t>la gestion des eaux pluviales à la parcelle</w:t>
      </w:r>
    </w:p>
    <w:p w14:paraId="64F01461" w14:textId="77777777" w:rsidR="00AD09B0" w:rsidRDefault="00AD09B0" w:rsidP="00AD09B0">
      <w:pPr>
        <w:pStyle w:val="Corpsdetexte"/>
        <w:spacing w:line="276" w:lineRule="auto"/>
        <w:contextualSpacing/>
        <w:jc w:val="center"/>
        <w:rPr>
          <w:rFonts w:ascii="Arial Narrow" w:hAnsi="Arial Narrow"/>
          <w:sz w:val="22"/>
          <w:szCs w:val="22"/>
        </w:rPr>
      </w:pPr>
      <w:r>
        <w:rPr>
          <w:rFonts w:ascii="Arial Narrow" w:hAnsi="Arial Narrow"/>
          <w:noProof/>
          <w:sz w:val="22"/>
          <w:szCs w:val="22"/>
          <w:lang w:val="fr-FR" w:eastAsia="fr-FR"/>
        </w:rPr>
        <w:drawing>
          <wp:inline distT="0" distB="0" distL="0" distR="0" wp14:anchorId="718BDE2D" wp14:editId="1DD76A19">
            <wp:extent cx="3719830" cy="2072640"/>
            <wp:effectExtent l="0" t="0" r="0" b="3810"/>
            <wp:docPr id="3" name="Image 3" descr="Macintosh HD:Users:marie-anne:Desktop:REHAU -  CARREFOUR DE L'EAU:S17-D205_rausikko 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marie-anne:Desktop:REHAU -  CARREFOUR DE L'EAU:S17-D205_rausikko one.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5186" b="20577"/>
                    <a:stretch/>
                  </pic:blipFill>
                  <pic:spPr bwMode="auto">
                    <a:xfrm>
                      <a:off x="0" y="0"/>
                      <a:ext cx="3721305" cy="2073462"/>
                    </a:xfrm>
                    <a:prstGeom prst="rect">
                      <a:avLst/>
                    </a:prstGeom>
                    <a:noFill/>
                    <a:ln>
                      <a:noFill/>
                    </a:ln>
                    <a:extLst>
                      <a:ext uri="{53640926-AAD7-44D8-BBD7-CCE9431645EC}">
                        <a14:shadowObscured xmlns:a14="http://schemas.microsoft.com/office/drawing/2010/main"/>
                      </a:ext>
                    </a:extLst>
                  </pic:spPr>
                </pic:pic>
              </a:graphicData>
            </a:graphic>
          </wp:inline>
        </w:drawing>
      </w:r>
    </w:p>
    <w:p w14:paraId="694AC652" w14:textId="77777777" w:rsidR="00AD09B0" w:rsidRDefault="00AD09B0" w:rsidP="00AD09B0">
      <w:pPr>
        <w:pStyle w:val="Corpsdetexte"/>
        <w:spacing w:line="276" w:lineRule="auto"/>
        <w:contextualSpacing/>
        <w:jc w:val="left"/>
        <w:rPr>
          <w:rFonts w:ascii="Arial Narrow" w:hAnsi="Arial Narrow"/>
          <w:sz w:val="22"/>
          <w:szCs w:val="22"/>
        </w:rPr>
      </w:pPr>
    </w:p>
    <w:p w14:paraId="74A72601" w14:textId="77777777" w:rsidR="00AD09B0" w:rsidRPr="00E14F43" w:rsidRDefault="00AD09B0" w:rsidP="00AD09B0">
      <w:pPr>
        <w:pStyle w:val="Corpsdetexte"/>
        <w:spacing w:line="276" w:lineRule="auto"/>
        <w:contextualSpacing/>
        <w:jc w:val="left"/>
        <w:rPr>
          <w:rFonts w:ascii="Arial Narrow" w:hAnsi="Arial Narrow" w:cs="Arial"/>
          <w:b/>
          <w:sz w:val="22"/>
          <w:szCs w:val="22"/>
        </w:rPr>
      </w:pPr>
      <w:r>
        <w:rPr>
          <w:rFonts w:ascii="Arial Narrow" w:hAnsi="Arial Narrow" w:cs="Arial"/>
          <w:sz w:val="22"/>
          <w:szCs w:val="22"/>
        </w:rPr>
        <w:t xml:space="preserve">Fabriquée en France et constituée d’éléments RAUSIKKO Box, </w:t>
      </w:r>
      <w:r w:rsidRPr="00E14F43">
        <w:rPr>
          <w:rFonts w:ascii="Arial Narrow" w:hAnsi="Arial Narrow" w:cs="Arial"/>
          <w:b/>
          <w:sz w:val="22"/>
          <w:szCs w:val="22"/>
        </w:rPr>
        <w:t>cette structure pré-asemblée permet de réaliser d’un seul bloc un bassin de 6 à 38 m</w:t>
      </w:r>
      <w:r w:rsidRPr="00E14F43">
        <w:rPr>
          <w:rFonts w:ascii="Arial Narrow" w:hAnsi="Arial Narrow" w:cs="Arial"/>
          <w:b/>
          <w:sz w:val="22"/>
          <w:szCs w:val="22"/>
          <w:vertAlign w:val="superscript"/>
        </w:rPr>
        <w:t>3</w:t>
      </w:r>
      <w:r w:rsidRPr="00E14F43">
        <w:rPr>
          <w:rFonts w:ascii="Arial Narrow" w:hAnsi="Arial Narrow" w:cs="Arial"/>
          <w:b/>
          <w:sz w:val="22"/>
          <w:szCs w:val="22"/>
        </w:rPr>
        <w:t>, pour une largeur de 2,41 m</w:t>
      </w:r>
      <w:r w:rsidRPr="00764241">
        <w:rPr>
          <w:rFonts w:ascii="Arial Narrow" w:hAnsi="Arial Narrow" w:cs="Arial"/>
          <w:sz w:val="22"/>
          <w:szCs w:val="22"/>
        </w:rPr>
        <w:t xml:space="preserve">. </w:t>
      </w:r>
      <w:r>
        <w:rPr>
          <w:rFonts w:ascii="Arial Narrow" w:hAnsi="Arial Narrow" w:cs="Arial"/>
          <w:sz w:val="22"/>
          <w:szCs w:val="22"/>
        </w:rPr>
        <w:t xml:space="preserve">L’étanchéité est assurée par un dispositif de plaques soudées en usine et enveloppant le bassin. Le </w:t>
      </w:r>
      <w:r w:rsidRPr="00E14F43">
        <w:rPr>
          <w:rFonts w:ascii="Arial Narrow" w:hAnsi="Arial Narrow" w:cs="Arial"/>
          <w:b/>
          <w:color w:val="D13D73"/>
          <w:sz w:val="22"/>
          <w:szCs w:val="22"/>
        </w:rPr>
        <w:t xml:space="preserve">RAUSIKKO </w:t>
      </w:r>
      <w:r w:rsidRPr="00E14F43">
        <w:rPr>
          <w:rFonts w:ascii="Arial Narrow" w:hAnsi="Arial Narrow" w:cs="Arial"/>
          <w:b/>
          <w:i/>
          <w:color w:val="D13D73"/>
          <w:sz w:val="22"/>
          <w:szCs w:val="22"/>
        </w:rPr>
        <w:t>One</w:t>
      </w:r>
      <w:r w:rsidRPr="00E14F43">
        <w:rPr>
          <w:rFonts w:ascii="Arial Narrow" w:hAnsi="Arial Narrow" w:cs="Arial"/>
          <w:color w:val="D13D73"/>
          <w:sz w:val="22"/>
          <w:szCs w:val="22"/>
        </w:rPr>
        <w:t xml:space="preserve"> </w:t>
      </w:r>
      <w:r>
        <w:rPr>
          <w:rFonts w:ascii="Arial Narrow" w:hAnsi="Arial Narrow" w:cs="Arial"/>
          <w:sz w:val="22"/>
          <w:szCs w:val="22"/>
        </w:rPr>
        <w:t xml:space="preserve">intègre également les éléments de connexion d’entrée/sortie et de ventilation. Equipée de points d’ancrage pour faciliter la manutention, la pose est simplifiée : il suffit de creuser la fouille, de poser le </w:t>
      </w:r>
      <w:r w:rsidRPr="00E14F43">
        <w:rPr>
          <w:rFonts w:ascii="Arial Narrow" w:hAnsi="Arial Narrow" w:cs="Arial"/>
          <w:b/>
          <w:color w:val="D13D73"/>
          <w:sz w:val="22"/>
          <w:szCs w:val="22"/>
        </w:rPr>
        <w:t>RAUSIKKO</w:t>
      </w:r>
      <w:r w:rsidRPr="00E14F43">
        <w:rPr>
          <w:rFonts w:ascii="Arial Narrow" w:hAnsi="Arial Narrow" w:cs="Arial"/>
          <w:b/>
          <w:i/>
          <w:color w:val="D13D73"/>
          <w:sz w:val="22"/>
          <w:szCs w:val="22"/>
        </w:rPr>
        <w:t xml:space="preserve"> One</w:t>
      </w:r>
      <w:r w:rsidRPr="00E14F43">
        <w:rPr>
          <w:rFonts w:ascii="Arial Narrow" w:hAnsi="Arial Narrow" w:cs="Arial"/>
          <w:color w:val="D13D73"/>
          <w:sz w:val="22"/>
          <w:szCs w:val="22"/>
        </w:rPr>
        <w:t xml:space="preserve"> </w:t>
      </w:r>
      <w:r>
        <w:rPr>
          <w:rFonts w:ascii="Arial Narrow" w:hAnsi="Arial Narrow" w:cs="Arial"/>
          <w:sz w:val="22"/>
          <w:szCs w:val="22"/>
        </w:rPr>
        <w:t xml:space="preserve">et de fermer. </w:t>
      </w:r>
      <w:r w:rsidRPr="00E14F43">
        <w:rPr>
          <w:rFonts w:ascii="Arial Narrow" w:hAnsi="Arial Narrow" w:cs="Arial"/>
          <w:b/>
          <w:sz w:val="22"/>
          <w:szCs w:val="22"/>
        </w:rPr>
        <w:t>Rapide et facile, cette solution promet un gain de temps appréciable sur un chantier  !</w:t>
      </w:r>
    </w:p>
    <w:p w14:paraId="4B69FBFC" w14:textId="77777777" w:rsidR="00AD09B0" w:rsidRDefault="00AD09B0" w:rsidP="00AD09B0">
      <w:pPr>
        <w:pStyle w:val="Corpsdetexte"/>
        <w:spacing w:line="276" w:lineRule="auto"/>
        <w:contextualSpacing/>
        <w:jc w:val="left"/>
        <w:rPr>
          <w:rFonts w:ascii="Arial Narrow" w:hAnsi="Arial Narrow"/>
          <w:sz w:val="22"/>
          <w:szCs w:val="22"/>
        </w:rPr>
      </w:pPr>
    </w:p>
    <w:p w14:paraId="3BF4C3B2" w14:textId="77777777" w:rsidR="00AD09B0" w:rsidRPr="00F02D66" w:rsidRDefault="00AD09B0" w:rsidP="00AD09B0">
      <w:pPr>
        <w:pStyle w:val="Corpsdetexte"/>
        <w:spacing w:line="276" w:lineRule="auto"/>
        <w:contextualSpacing/>
        <w:jc w:val="left"/>
        <w:rPr>
          <w:rFonts w:ascii="Arial Narrow" w:hAnsi="Arial Narrow"/>
          <w:sz w:val="22"/>
          <w:szCs w:val="22"/>
        </w:rPr>
      </w:pPr>
      <w:r w:rsidRPr="00AD09B0">
        <w:rPr>
          <w:rFonts w:ascii="Arial Narrow" w:hAnsi="Arial Narrow" w:cs="Arial"/>
          <w:b/>
          <w:color w:val="D13D73"/>
          <w:szCs w:val="24"/>
        </w:rPr>
        <w:lastRenderedPageBreak/>
        <w:t xml:space="preserve">Retrouvez toutes les solutions REHAU pour la gestion </w:t>
      </w:r>
      <w:r>
        <w:rPr>
          <w:rFonts w:ascii="Arial Narrow" w:hAnsi="Arial Narrow" w:cs="Arial"/>
          <w:b/>
          <w:color w:val="D13D73"/>
          <w:szCs w:val="24"/>
        </w:rPr>
        <w:t xml:space="preserve">de l’eau </w:t>
      </w:r>
      <w:r w:rsidRPr="00AD09B0">
        <w:rPr>
          <w:rFonts w:ascii="Arial Narrow" w:hAnsi="Arial Narrow" w:cs="Arial"/>
          <w:b/>
          <w:color w:val="D13D73"/>
          <w:szCs w:val="24"/>
        </w:rPr>
        <w:t>et l’assainissement sur</w:t>
      </w:r>
      <w:r>
        <w:rPr>
          <w:rFonts w:ascii="Arial Narrow" w:hAnsi="Arial Narrow"/>
          <w:sz w:val="22"/>
          <w:szCs w:val="22"/>
        </w:rPr>
        <w:t xml:space="preserve"> </w:t>
      </w:r>
      <w:hyperlink r:id="rId12" w:history="1">
        <w:r w:rsidRPr="00AD09B0">
          <w:rPr>
            <w:rStyle w:val="Lienhypertexte"/>
            <w:rFonts w:ascii="Arial Narrow" w:hAnsi="Arial Narrow"/>
            <w:b/>
            <w:sz w:val="22"/>
            <w:lang w:eastAsia="de-DE"/>
          </w:rPr>
          <w:t>www.rehau.com/fr-fr/faire-mieux-avec-rehau</w:t>
        </w:r>
      </w:hyperlink>
    </w:p>
    <w:p w14:paraId="380452A4" w14:textId="77777777" w:rsidR="00A54777" w:rsidRDefault="00A54777" w:rsidP="00A54777">
      <w:pPr>
        <w:pBdr>
          <w:bottom w:val="single" w:sz="12" w:space="1" w:color="709862"/>
        </w:pBdr>
        <w:rPr>
          <w:lang w:val="it-IT"/>
        </w:rPr>
      </w:pPr>
    </w:p>
    <w:p w14:paraId="18E3224A" w14:textId="77777777" w:rsidR="001D55F0" w:rsidRPr="00024F68" w:rsidRDefault="001D55F0" w:rsidP="001D55F0">
      <w:pPr>
        <w:pStyle w:val="Corpsdetexte"/>
        <w:spacing w:line="276" w:lineRule="auto"/>
        <w:contextualSpacing/>
        <w:jc w:val="left"/>
        <w:rPr>
          <w:rFonts w:ascii="Arial Narrow" w:hAnsi="Arial Narrow"/>
          <w:sz w:val="22"/>
          <w:szCs w:val="22"/>
        </w:rPr>
      </w:pPr>
    </w:p>
    <w:tbl>
      <w:tblPr>
        <w:tblStyle w:val="Grilledutablea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024F68" w:rsidRPr="00024F68" w14:paraId="2E90C3BB" w14:textId="77777777" w:rsidTr="00ED342C">
        <w:trPr>
          <w:trHeight w:val="3939"/>
        </w:trPr>
        <w:tc>
          <w:tcPr>
            <w:tcW w:w="9214" w:type="dxa"/>
          </w:tcPr>
          <w:p w14:paraId="5CA73A03" w14:textId="77777777" w:rsidR="00024F68" w:rsidRDefault="00024F68" w:rsidP="00024F68">
            <w:pPr>
              <w:spacing w:after="0" w:line="240" w:lineRule="auto"/>
              <w:rPr>
                <w:rFonts w:ascii="Arial Narrow" w:eastAsia="Times New Roman" w:hAnsi="Arial Narrow"/>
                <w:i/>
                <w:sz w:val="18"/>
                <w:szCs w:val="18"/>
                <w:lang w:eastAsia="de-DE"/>
              </w:rPr>
            </w:pPr>
            <w:r>
              <w:rPr>
                <w:rFonts w:ascii="Arial Narrow" w:eastAsia="Times New Roman" w:hAnsi="Arial Narrow"/>
                <w:i/>
                <w:sz w:val="18"/>
                <w:szCs w:val="18"/>
                <w:lang w:eastAsia="de-DE"/>
              </w:rPr>
              <w:t>REHAU, DES SOLUTIONS POLYMERES A L’INFINI</w:t>
            </w:r>
          </w:p>
          <w:p w14:paraId="166969B9" w14:textId="77777777" w:rsidR="00024F68" w:rsidRDefault="00024F68" w:rsidP="00024F68">
            <w:pPr>
              <w:spacing w:after="0" w:line="240" w:lineRule="auto"/>
              <w:rPr>
                <w:rFonts w:ascii="Arial Narrow" w:eastAsia="Times New Roman" w:hAnsi="Arial Narrow"/>
                <w:i/>
                <w:sz w:val="18"/>
                <w:szCs w:val="18"/>
                <w:lang w:eastAsia="de-DE"/>
              </w:rPr>
            </w:pPr>
          </w:p>
          <w:p w14:paraId="65098F82" w14:textId="77777777" w:rsidR="00024F68" w:rsidRDefault="00024F68" w:rsidP="00024F68">
            <w:pPr>
              <w:spacing w:after="0" w:line="240" w:lineRule="auto"/>
              <w:rPr>
                <w:rFonts w:ascii="Arial Narrow" w:eastAsia="Times New Roman" w:hAnsi="Arial Narrow"/>
                <w:i/>
                <w:sz w:val="18"/>
                <w:szCs w:val="18"/>
                <w:lang w:eastAsia="de-DE"/>
              </w:rPr>
            </w:pPr>
            <w:r>
              <w:rPr>
                <w:rFonts w:ascii="Arial Narrow" w:eastAsia="Times New Roman" w:hAnsi="Arial Narrow"/>
                <w:i/>
                <w:sz w:val="18"/>
                <w:szCs w:val="18"/>
                <w:lang w:eastAsia="de-DE"/>
              </w:rPr>
              <w:t>Depuis sa création en 1948, REHAU améliore le quotidien grâce à des solutions à base de polymères. 40 000 produits constituent la gamme allant, entre autres, d’offres de systèmes complexes aux prestations de services pour les branches du bâtiment, de l’industrie et de l’automobile. 60 années de succès qui s’illustrent par une croissance solide et des collaborations de longue durée. Partenaire reconnu fiable et tourné vers l’avenir, REHAU conserve après des décennies d’activité, une culture de l’invention intacte, préservée par la synergie des 20 000 collaborateurs répartis sur 170 emplacements à travers le monde, dont 3 sites de production en France : Morhange, Bourges (extrusion) et Poix-de-Picardie (injection / soufflage).</w:t>
            </w:r>
          </w:p>
          <w:p w14:paraId="3AD35BFF" w14:textId="77777777" w:rsidR="00024F68" w:rsidRDefault="00024F68" w:rsidP="00024F68">
            <w:pPr>
              <w:spacing w:after="0" w:line="240" w:lineRule="auto"/>
              <w:rPr>
                <w:rFonts w:ascii="Arial Narrow" w:eastAsia="Times New Roman" w:hAnsi="Arial Narrow"/>
                <w:i/>
                <w:sz w:val="18"/>
                <w:szCs w:val="18"/>
                <w:lang w:eastAsia="de-DE"/>
              </w:rPr>
            </w:pPr>
          </w:p>
          <w:p w14:paraId="597D2372" w14:textId="77777777" w:rsidR="00024F68" w:rsidRDefault="00024F68" w:rsidP="00024F68">
            <w:pPr>
              <w:pStyle w:val="Pieddepage"/>
              <w:rPr>
                <w:rFonts w:ascii="Arial Narrow" w:eastAsia="Times New Roman" w:hAnsi="Arial Narrow"/>
                <w:i/>
                <w:sz w:val="18"/>
                <w:szCs w:val="18"/>
                <w:lang w:eastAsia="de-DE"/>
              </w:rPr>
            </w:pPr>
            <w:r>
              <w:rPr>
                <w:rFonts w:ascii="Arial Narrow" w:eastAsia="Times New Roman" w:hAnsi="Arial Narrow"/>
                <w:i/>
                <w:sz w:val="18"/>
                <w:szCs w:val="18"/>
                <w:lang w:eastAsia="de-DE"/>
              </w:rPr>
              <w:t>En parallèle de sa constante recherche d’innovation, REHAU s’inscrit dans une démarche de responsabilité environnementale. Ainsi, économie et écologie s'allient dans les investissements alloués à la R&amp;D, l’optimalisation technique des systèmes de production, la conception de produits « propres » et la flexibilité de sa logistique. Soucieuse de l’impact potentiel de ses activités dans l'écosystème, l’entreprise s'organise dans une perspective « durable ». Elle encourage également ses partenaires à agir de même. À l’horizon 2020, plusieurs actions sont engagées dont la réduction de la consommation énergétique. Dans cette perspective, sont en ligne de mire : l’énergie primaire (- 30 %), les émissions de CO</w:t>
            </w:r>
            <w:r w:rsidRPr="00E16D6D">
              <w:rPr>
                <w:rFonts w:ascii="Arial Narrow" w:eastAsia="Times New Roman" w:hAnsi="Arial Narrow"/>
                <w:i/>
                <w:sz w:val="18"/>
                <w:szCs w:val="18"/>
                <w:vertAlign w:val="subscript"/>
                <w:lang w:eastAsia="de-DE"/>
              </w:rPr>
              <w:t>2</w:t>
            </w:r>
            <w:r>
              <w:rPr>
                <w:rFonts w:ascii="Arial Narrow" w:eastAsia="Times New Roman" w:hAnsi="Arial Narrow"/>
                <w:i/>
                <w:sz w:val="18"/>
                <w:szCs w:val="18"/>
                <w:lang w:eastAsia="de-DE"/>
              </w:rPr>
              <w:t xml:space="preserve"> (- 25 %) et la consommation d’eau (- 40 %). En 2018, REHAU a obtenu le label </w:t>
            </w:r>
            <w:proofErr w:type="spellStart"/>
            <w:r>
              <w:rPr>
                <w:rFonts w:ascii="Arial Narrow" w:eastAsia="Times New Roman" w:hAnsi="Arial Narrow"/>
                <w:i/>
                <w:sz w:val="18"/>
                <w:szCs w:val="18"/>
                <w:lang w:eastAsia="de-DE"/>
              </w:rPr>
              <w:t>VinylPlus</w:t>
            </w:r>
            <w:proofErr w:type="spellEnd"/>
            <w:r>
              <w:rPr>
                <w:rFonts w:ascii="Arial Narrow" w:eastAsia="Times New Roman" w:hAnsi="Arial Narrow"/>
                <w:i/>
                <w:sz w:val="18"/>
                <w:szCs w:val="18"/>
                <w:lang w:eastAsia="de-DE"/>
              </w:rPr>
              <w:t xml:space="preserve"> pour ses processus de fabrication durables dans le domaine des profilés de fenêtre.</w:t>
            </w:r>
          </w:p>
          <w:p w14:paraId="30C5B624" w14:textId="77777777" w:rsidR="00A54777" w:rsidRDefault="00A54777" w:rsidP="00A54777">
            <w:pPr>
              <w:pStyle w:val="Pieddepage"/>
              <w:rPr>
                <w:rFonts w:ascii="Arial Narrow" w:eastAsia="Times New Roman" w:hAnsi="Arial Narrow"/>
                <w:i/>
                <w:sz w:val="18"/>
                <w:szCs w:val="18"/>
                <w:lang w:eastAsia="de-DE"/>
              </w:rPr>
            </w:pPr>
          </w:p>
          <w:p w14:paraId="2BE941DF" w14:textId="77777777" w:rsidR="00024F68" w:rsidRPr="00A54777" w:rsidRDefault="00A54777" w:rsidP="00A54777">
            <w:pPr>
              <w:jc w:val="both"/>
              <w:outlineLvl w:val="0"/>
              <w:rPr>
                <w:rFonts w:ascii="Arial Narrow" w:hAnsi="Arial Narrow"/>
                <w:b/>
                <w:spacing w:val="-4"/>
                <w:sz w:val="20"/>
                <w:szCs w:val="20"/>
                <w:lang w:eastAsia="de-DE"/>
              </w:rPr>
            </w:pPr>
            <w:r>
              <w:rPr>
                <w:rFonts w:ascii="Arial Narrow" w:hAnsi="Arial Narrow"/>
                <w:b/>
                <w:spacing w:val="-4"/>
                <w:sz w:val="20"/>
                <w:szCs w:val="20"/>
                <w:lang w:eastAsia="de-DE"/>
              </w:rPr>
              <w:t xml:space="preserve">Plus d’infos sur </w:t>
            </w:r>
            <w:hyperlink r:id="rId13" w:history="1">
              <w:r w:rsidRPr="009644CE">
                <w:rPr>
                  <w:rStyle w:val="Lienhypertexte"/>
                  <w:rFonts w:ascii="Arial Narrow" w:hAnsi="Arial Narrow"/>
                  <w:b/>
                  <w:spacing w:val="-4"/>
                  <w:sz w:val="20"/>
                  <w:szCs w:val="20"/>
                  <w:lang w:eastAsia="de-DE"/>
                </w:rPr>
                <w:t>www.rehau.fr</w:t>
              </w:r>
            </w:hyperlink>
            <w:r>
              <w:rPr>
                <w:rFonts w:ascii="Arial Narrow" w:hAnsi="Arial Narrow"/>
                <w:b/>
                <w:spacing w:val="-4"/>
                <w:sz w:val="20"/>
                <w:szCs w:val="20"/>
                <w:lang w:eastAsia="de-DE"/>
              </w:rPr>
              <w:t xml:space="preserve"> </w:t>
            </w:r>
          </w:p>
        </w:tc>
      </w:tr>
      <w:tr w:rsidR="00024F68" w14:paraId="0E656B9B" w14:textId="77777777" w:rsidTr="00ED342C">
        <w:trPr>
          <w:trHeight w:val="906"/>
        </w:trPr>
        <w:tc>
          <w:tcPr>
            <w:tcW w:w="9214" w:type="dxa"/>
          </w:tcPr>
          <w:p w14:paraId="02B1ADDC" w14:textId="77777777" w:rsidR="00024F68" w:rsidRPr="00453770" w:rsidRDefault="00024F68" w:rsidP="00453770">
            <w:pPr>
              <w:spacing w:after="0" w:line="240" w:lineRule="auto"/>
              <w:ind w:left="-38"/>
              <w:jc w:val="center"/>
              <w:rPr>
                <w:rFonts w:ascii="Arial Narrow" w:eastAsia="Times New Roman" w:hAnsi="Arial Narrow"/>
                <w:b/>
                <w:color w:val="D13D73"/>
                <w:sz w:val="20"/>
                <w:szCs w:val="20"/>
                <w:lang w:eastAsia="de-DE"/>
              </w:rPr>
            </w:pPr>
            <w:r w:rsidRPr="00453770">
              <w:rPr>
                <w:rFonts w:ascii="Arial Narrow" w:eastAsia="Times New Roman" w:hAnsi="Arial Narrow"/>
                <w:b/>
                <w:color w:val="D13D73"/>
                <w:sz w:val="20"/>
                <w:szCs w:val="20"/>
                <w:lang w:eastAsia="de-DE"/>
              </w:rPr>
              <w:t>CONTACT PRESSE</w:t>
            </w:r>
          </w:p>
          <w:p w14:paraId="75678AFD" w14:textId="77777777" w:rsidR="00024F68" w:rsidRPr="00453770" w:rsidRDefault="00024F68" w:rsidP="00453770">
            <w:pPr>
              <w:spacing w:after="0" w:line="240" w:lineRule="auto"/>
              <w:ind w:left="-38"/>
              <w:jc w:val="center"/>
              <w:rPr>
                <w:rFonts w:ascii="Arial Narrow" w:eastAsia="Times New Roman" w:hAnsi="Arial Narrow"/>
                <w:b/>
                <w:color w:val="709862"/>
                <w:sz w:val="20"/>
                <w:szCs w:val="20"/>
                <w:lang w:eastAsia="de-DE"/>
              </w:rPr>
            </w:pPr>
            <w:r w:rsidRPr="00453770">
              <w:rPr>
                <w:rFonts w:ascii="Arial Narrow" w:eastAsia="Times New Roman" w:hAnsi="Arial Narrow"/>
                <w:b/>
                <w:color w:val="709862"/>
                <w:sz w:val="20"/>
                <w:szCs w:val="20"/>
                <w:lang w:eastAsia="de-DE"/>
              </w:rPr>
              <w:t xml:space="preserve">Agence </w:t>
            </w:r>
            <w:proofErr w:type="spellStart"/>
            <w:r w:rsidR="00803A01">
              <w:rPr>
                <w:rFonts w:ascii="Arial Narrow" w:eastAsia="Times New Roman" w:hAnsi="Arial Narrow"/>
                <w:b/>
                <w:color w:val="709862"/>
                <w:sz w:val="20"/>
                <w:szCs w:val="20"/>
                <w:lang w:eastAsia="de-DE"/>
              </w:rPr>
              <w:t>Preferendum</w:t>
            </w:r>
            <w:proofErr w:type="spellEnd"/>
          </w:p>
          <w:p w14:paraId="204C035A" w14:textId="77777777" w:rsidR="00024F68" w:rsidRPr="00453770" w:rsidRDefault="00803A01" w:rsidP="00453770">
            <w:pPr>
              <w:spacing w:after="0" w:line="240" w:lineRule="auto"/>
              <w:ind w:left="-38"/>
              <w:jc w:val="center"/>
              <w:rPr>
                <w:rFonts w:ascii="Arial Narrow" w:eastAsia="Times New Roman" w:hAnsi="Arial Narrow"/>
                <w:b/>
                <w:sz w:val="20"/>
                <w:szCs w:val="20"/>
                <w:lang w:eastAsia="de-DE"/>
              </w:rPr>
            </w:pPr>
            <w:r>
              <w:rPr>
                <w:rFonts w:ascii="Arial Narrow" w:eastAsia="Times New Roman" w:hAnsi="Arial Narrow"/>
                <w:b/>
                <w:sz w:val="20"/>
                <w:szCs w:val="20"/>
                <w:lang w:eastAsia="de-DE"/>
              </w:rPr>
              <w:t>Marie-Anne Carrer</w:t>
            </w:r>
          </w:p>
          <w:p w14:paraId="1F294C6B" w14:textId="77777777" w:rsidR="00024F68" w:rsidRPr="001D55F0" w:rsidRDefault="00803A01" w:rsidP="00ED342C">
            <w:pPr>
              <w:spacing w:after="0" w:line="240" w:lineRule="auto"/>
              <w:ind w:left="-38"/>
              <w:jc w:val="center"/>
              <w:rPr>
                <w:rFonts w:ascii="Arial Narrow" w:eastAsia="Times New Roman" w:hAnsi="Arial Narrow"/>
                <w:sz w:val="20"/>
                <w:szCs w:val="20"/>
                <w:lang w:eastAsia="de-DE"/>
              </w:rPr>
            </w:pPr>
            <w:r w:rsidRPr="00803A01">
              <w:rPr>
                <w:rFonts w:ascii="Arial Narrow" w:eastAsia="Times New Roman" w:hAnsi="Arial Narrow"/>
                <w:sz w:val="20"/>
                <w:szCs w:val="20"/>
                <w:lang w:eastAsia="de-DE"/>
              </w:rPr>
              <w:t>01 55 34 77 56</w:t>
            </w:r>
            <w:r w:rsidR="00024F68" w:rsidRPr="00453770">
              <w:rPr>
                <w:rFonts w:ascii="Arial Narrow" w:eastAsia="Times New Roman" w:hAnsi="Arial Narrow"/>
                <w:sz w:val="20"/>
                <w:szCs w:val="20"/>
                <w:lang w:eastAsia="de-DE"/>
              </w:rPr>
              <w:t xml:space="preserve"> -</w:t>
            </w:r>
            <w:r>
              <w:rPr>
                <w:rFonts w:ascii="Arial Narrow" w:eastAsia="Times New Roman" w:hAnsi="Arial Narrow"/>
                <w:sz w:val="20"/>
                <w:szCs w:val="20"/>
                <w:lang w:eastAsia="de-DE"/>
              </w:rPr>
              <w:t xml:space="preserve"> </w:t>
            </w:r>
            <w:hyperlink r:id="rId14" w:history="1">
              <w:r w:rsidRPr="004A675E">
                <w:rPr>
                  <w:rStyle w:val="Lienhypertexte"/>
                  <w:rFonts w:ascii="Arial Narrow" w:eastAsia="Times New Roman" w:hAnsi="Arial Narrow"/>
                  <w:sz w:val="20"/>
                  <w:szCs w:val="20"/>
                  <w:lang w:eastAsia="de-DE"/>
                </w:rPr>
                <w:t>macarrer@preferendum.fr</w:t>
              </w:r>
            </w:hyperlink>
          </w:p>
        </w:tc>
      </w:tr>
      <w:tr w:rsidR="001D55F0" w14:paraId="51B7EDA7" w14:textId="77777777" w:rsidTr="00ED342C">
        <w:trPr>
          <w:trHeight w:val="208"/>
        </w:trPr>
        <w:tc>
          <w:tcPr>
            <w:tcW w:w="9214" w:type="dxa"/>
          </w:tcPr>
          <w:p w14:paraId="63DDDEC4" w14:textId="77777777" w:rsidR="001D55F0" w:rsidRDefault="001D55F0" w:rsidP="00ED342C">
            <w:pPr>
              <w:spacing w:after="0" w:line="240" w:lineRule="auto"/>
              <w:rPr>
                <w:rFonts w:ascii="Arial Narrow" w:eastAsia="Times New Roman" w:hAnsi="Arial Narrow"/>
                <w:b/>
                <w:color w:val="CF346C"/>
                <w:sz w:val="18"/>
                <w:szCs w:val="18"/>
                <w:lang w:eastAsia="de-DE"/>
              </w:rPr>
            </w:pPr>
          </w:p>
        </w:tc>
      </w:tr>
    </w:tbl>
    <w:p w14:paraId="18250174" w14:textId="77777777" w:rsidR="00024F68" w:rsidRPr="00F7120C" w:rsidRDefault="00024F68" w:rsidP="00ED342C">
      <w:pPr>
        <w:rPr>
          <w:lang w:val="it-IT"/>
        </w:rPr>
      </w:pPr>
    </w:p>
    <w:sectPr w:rsidR="00024F68" w:rsidRPr="00F7120C" w:rsidSect="00F7120C">
      <w:foot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CD66D" w14:textId="77777777" w:rsidR="005B6008" w:rsidRDefault="005B6008" w:rsidP="00F7120C">
      <w:pPr>
        <w:spacing w:after="0" w:line="240" w:lineRule="auto"/>
      </w:pPr>
      <w:r>
        <w:separator/>
      </w:r>
    </w:p>
  </w:endnote>
  <w:endnote w:type="continuationSeparator" w:id="0">
    <w:p w14:paraId="3A3D15D1" w14:textId="77777777" w:rsidR="005B6008" w:rsidRDefault="005B6008" w:rsidP="00F71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19EAB" w14:textId="77777777" w:rsidR="00024F68" w:rsidRDefault="00024F68">
    <w:pPr>
      <w:pStyle w:val="Pieddepage"/>
    </w:pPr>
  </w:p>
  <w:p w14:paraId="4F60C091" w14:textId="77777777" w:rsidR="00024F68" w:rsidRDefault="00024F68">
    <w:pPr>
      <w:pStyle w:val="Pieddepage"/>
    </w:pPr>
  </w:p>
  <w:p w14:paraId="4DC8483A" w14:textId="77777777" w:rsidR="00024F68" w:rsidRDefault="00024F6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5E7ED" w14:textId="77777777" w:rsidR="005B6008" w:rsidRDefault="005B6008" w:rsidP="00F7120C">
      <w:pPr>
        <w:spacing w:after="0" w:line="240" w:lineRule="auto"/>
      </w:pPr>
      <w:r>
        <w:separator/>
      </w:r>
    </w:p>
  </w:footnote>
  <w:footnote w:type="continuationSeparator" w:id="0">
    <w:p w14:paraId="544DE675" w14:textId="77777777" w:rsidR="005B6008" w:rsidRDefault="005B6008" w:rsidP="00F71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48672" w14:textId="77777777" w:rsidR="00F7120C" w:rsidRDefault="00F7120C" w:rsidP="00F7120C">
    <w:pPr>
      <w:pBdr>
        <w:bottom w:val="single" w:sz="12" w:space="1" w:color="D13D73"/>
      </w:pBdr>
      <w:spacing w:after="0" w:line="240" w:lineRule="auto"/>
      <w:jc w:val="both"/>
      <w:rPr>
        <w:b/>
        <w:color w:val="A6A6A6"/>
        <w:sz w:val="40"/>
        <w:szCs w:val="40"/>
      </w:rPr>
    </w:pPr>
    <w:r>
      <w:rPr>
        <w:b/>
        <w:noProof/>
        <w:color w:val="A6A6A6"/>
        <w:sz w:val="40"/>
        <w:szCs w:val="40"/>
        <w:lang w:eastAsia="fr-FR"/>
      </w:rPr>
      <w:drawing>
        <wp:anchor distT="0" distB="0" distL="114300" distR="114300" simplePos="0" relativeHeight="251659264" behindDoc="0" locked="0" layoutInCell="1" allowOverlap="1" wp14:anchorId="74437E65" wp14:editId="5C54D8B5">
          <wp:simplePos x="0" y="0"/>
          <wp:positionH relativeFrom="margin">
            <wp:align>right</wp:align>
          </wp:positionH>
          <wp:positionV relativeFrom="paragraph">
            <wp:posOffset>10795</wp:posOffset>
          </wp:positionV>
          <wp:extent cx="1927860" cy="937260"/>
          <wp:effectExtent l="0" t="0" r="0" b="0"/>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HAU_Wort+Bildmarke+Claim_4c_CMYK_2014.jpg"/>
                  <pic:cNvPicPr/>
                </pic:nvPicPr>
                <pic:blipFill rotWithShape="1">
                  <a:blip r:embed="rId1" cstate="print">
                    <a:extLst>
                      <a:ext uri="{28A0092B-C50C-407E-A947-70E740481C1C}">
                        <a14:useLocalDpi xmlns:a14="http://schemas.microsoft.com/office/drawing/2010/main" val="0"/>
                      </a:ext>
                    </a:extLst>
                  </a:blip>
                  <a:srcRect l="7494" t="9806" r="10073" b="14811"/>
                  <a:stretch/>
                </pic:blipFill>
                <pic:spPr bwMode="auto">
                  <a:xfrm>
                    <a:off x="0" y="0"/>
                    <a:ext cx="1927860" cy="9372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906A0ED" w14:textId="77777777" w:rsidR="00F7120C" w:rsidRPr="00F7120C" w:rsidRDefault="00F7120C" w:rsidP="00F7120C">
    <w:pPr>
      <w:pBdr>
        <w:bottom w:val="single" w:sz="12" w:space="1" w:color="D13D73"/>
      </w:pBdr>
      <w:spacing w:after="0" w:line="240" w:lineRule="auto"/>
      <w:jc w:val="both"/>
      <w:rPr>
        <w:b/>
        <w:color w:val="A6A6A6"/>
        <w:sz w:val="24"/>
        <w:szCs w:val="24"/>
      </w:rPr>
    </w:pPr>
  </w:p>
  <w:p w14:paraId="2E5871F3" w14:textId="77777777" w:rsidR="00F7120C" w:rsidRPr="00F7120C" w:rsidRDefault="00F7120C" w:rsidP="00F7120C">
    <w:pPr>
      <w:pBdr>
        <w:bottom w:val="single" w:sz="12" w:space="1" w:color="D13D73"/>
      </w:pBdr>
      <w:spacing w:after="0" w:line="240" w:lineRule="auto"/>
      <w:jc w:val="both"/>
      <w:rPr>
        <w:b/>
        <w:color w:val="A6A6A6"/>
        <w:sz w:val="24"/>
        <w:szCs w:val="24"/>
      </w:rPr>
    </w:pPr>
  </w:p>
  <w:p w14:paraId="1218468E" w14:textId="77777777" w:rsidR="00F7120C" w:rsidRPr="00F7120C" w:rsidRDefault="00F7120C" w:rsidP="00F7120C">
    <w:pPr>
      <w:pBdr>
        <w:bottom w:val="single" w:sz="12" w:space="1" w:color="D13D73"/>
      </w:pBdr>
      <w:spacing w:after="0" w:line="240" w:lineRule="auto"/>
      <w:jc w:val="both"/>
      <w:rPr>
        <w:b/>
        <w:color w:val="A6A6A6"/>
        <w:sz w:val="24"/>
        <w:szCs w:val="24"/>
      </w:rPr>
    </w:pPr>
  </w:p>
  <w:p w14:paraId="48576FCE" w14:textId="77777777" w:rsidR="00F7120C" w:rsidRPr="00F7120C" w:rsidRDefault="00F7120C" w:rsidP="00F7120C">
    <w:pPr>
      <w:pBdr>
        <w:bottom w:val="single" w:sz="12" w:space="1" w:color="D13D73"/>
      </w:pBdr>
      <w:spacing w:after="0" w:line="240" w:lineRule="auto"/>
      <w:jc w:val="both"/>
      <w:rPr>
        <w:b/>
        <w:color w:val="A6A6A6"/>
        <w:sz w:val="24"/>
        <w:szCs w:val="24"/>
      </w:rPr>
    </w:pPr>
  </w:p>
  <w:p w14:paraId="5D6910D8" w14:textId="77777777" w:rsidR="00F7120C" w:rsidRPr="00D42A41" w:rsidRDefault="00A75393" w:rsidP="0021299B">
    <w:pPr>
      <w:pBdr>
        <w:bottom w:val="single" w:sz="12" w:space="1" w:color="D13D73"/>
      </w:pBdr>
      <w:spacing w:after="0" w:line="240" w:lineRule="auto"/>
      <w:jc w:val="both"/>
      <w:rPr>
        <w:rFonts w:ascii="Arial Narrow" w:hAnsi="Arial Narrow"/>
        <w:b/>
        <w:color w:val="A6A6A6"/>
        <w:sz w:val="40"/>
        <w:szCs w:val="40"/>
      </w:rPr>
    </w:pPr>
    <w:r>
      <w:rPr>
        <w:rFonts w:ascii="Arial Narrow" w:hAnsi="Arial Narrow"/>
        <w:b/>
        <w:color w:val="A6A6A6"/>
        <w:sz w:val="40"/>
        <w:szCs w:val="40"/>
      </w:rPr>
      <w:t>COMMUNIQUÉ DE</w:t>
    </w:r>
    <w:r w:rsidR="00F7120C" w:rsidRPr="00D42A41">
      <w:rPr>
        <w:rFonts w:ascii="Arial Narrow" w:hAnsi="Arial Narrow"/>
        <w:b/>
        <w:color w:val="A6A6A6"/>
        <w:sz w:val="40"/>
        <w:szCs w:val="40"/>
      </w:rPr>
      <w:t xml:space="preserve"> PRESSE</w:t>
    </w:r>
  </w:p>
  <w:p w14:paraId="22B81499" w14:textId="77777777" w:rsidR="00F7120C" w:rsidRDefault="00F7120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F77767"/>
    <w:multiLevelType w:val="hybridMultilevel"/>
    <w:tmpl w:val="FF18F0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20C"/>
    <w:rsid w:val="00024F68"/>
    <w:rsid w:val="001864C5"/>
    <w:rsid w:val="001D55F0"/>
    <w:rsid w:val="0021299B"/>
    <w:rsid w:val="003B5F9A"/>
    <w:rsid w:val="00453770"/>
    <w:rsid w:val="00456E33"/>
    <w:rsid w:val="005B6008"/>
    <w:rsid w:val="006331C0"/>
    <w:rsid w:val="007227FB"/>
    <w:rsid w:val="007861C9"/>
    <w:rsid w:val="007C78C4"/>
    <w:rsid w:val="00803A01"/>
    <w:rsid w:val="008F7855"/>
    <w:rsid w:val="00A54777"/>
    <w:rsid w:val="00A75393"/>
    <w:rsid w:val="00AB0275"/>
    <w:rsid w:val="00AB5704"/>
    <w:rsid w:val="00AD09B0"/>
    <w:rsid w:val="00C92FB1"/>
    <w:rsid w:val="00D42A41"/>
    <w:rsid w:val="00E16D6D"/>
    <w:rsid w:val="00E20B3A"/>
    <w:rsid w:val="00ED342C"/>
    <w:rsid w:val="00F7120C"/>
    <w:rsid w:val="00F7149E"/>
    <w:rsid w:val="00FD67D5"/>
    <w:rsid w:val="00FF77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112D28"/>
  <w15:chartTrackingRefBased/>
  <w15:docId w15:val="{C7B6D24A-3D83-4628-92C7-71939F4BE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20C"/>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7120C"/>
    <w:pPr>
      <w:tabs>
        <w:tab w:val="center" w:pos="4536"/>
        <w:tab w:val="right" w:pos="9072"/>
      </w:tabs>
      <w:spacing w:after="0" w:line="240" w:lineRule="auto"/>
    </w:pPr>
  </w:style>
  <w:style w:type="character" w:customStyle="1" w:styleId="En-tteCar">
    <w:name w:val="En-tête Car"/>
    <w:basedOn w:val="Policepardfaut"/>
    <w:link w:val="En-tte"/>
    <w:uiPriority w:val="99"/>
    <w:rsid w:val="00F7120C"/>
  </w:style>
  <w:style w:type="paragraph" w:styleId="Pieddepage">
    <w:name w:val="footer"/>
    <w:basedOn w:val="Normal"/>
    <w:link w:val="PieddepageCar"/>
    <w:uiPriority w:val="99"/>
    <w:unhideWhenUsed/>
    <w:rsid w:val="00F712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7120C"/>
  </w:style>
  <w:style w:type="paragraph" w:styleId="Corpsdetexte">
    <w:name w:val="Body Text"/>
    <w:basedOn w:val="Normal"/>
    <w:link w:val="CorpsdetexteCar"/>
    <w:rsid w:val="00F7120C"/>
    <w:pPr>
      <w:spacing w:after="0" w:line="240" w:lineRule="auto"/>
      <w:jc w:val="both"/>
    </w:pPr>
    <w:rPr>
      <w:rFonts w:ascii="Verdana" w:eastAsia="Times New Roman" w:hAnsi="Verdana"/>
      <w:sz w:val="24"/>
      <w:szCs w:val="20"/>
      <w:lang w:val="it-IT" w:eastAsia="it-IT"/>
    </w:rPr>
  </w:style>
  <w:style w:type="character" w:customStyle="1" w:styleId="CorpsdetexteCar">
    <w:name w:val="Corps de texte Car"/>
    <w:basedOn w:val="Policepardfaut"/>
    <w:link w:val="Corpsdetexte"/>
    <w:rsid w:val="00F7120C"/>
    <w:rPr>
      <w:rFonts w:ascii="Verdana" w:eastAsia="Times New Roman" w:hAnsi="Verdana" w:cs="Times New Roman"/>
      <w:sz w:val="24"/>
      <w:szCs w:val="20"/>
      <w:lang w:val="it-IT" w:eastAsia="it-IT"/>
    </w:rPr>
  </w:style>
  <w:style w:type="table" w:styleId="Grilledutableau">
    <w:name w:val="Table Grid"/>
    <w:basedOn w:val="TableauNormal"/>
    <w:uiPriority w:val="39"/>
    <w:rsid w:val="00024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024F6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4F68"/>
    <w:rPr>
      <w:rFonts w:ascii="Tahoma" w:eastAsia="Calibri" w:hAnsi="Tahoma" w:cs="Tahoma"/>
      <w:sz w:val="16"/>
      <w:szCs w:val="16"/>
    </w:rPr>
  </w:style>
  <w:style w:type="character" w:styleId="Lienhypertexte">
    <w:name w:val="Hyperlink"/>
    <w:uiPriority w:val="99"/>
    <w:unhideWhenUsed/>
    <w:rsid w:val="00024F68"/>
    <w:rPr>
      <w:color w:val="0000FF"/>
      <w:u w:val="single"/>
    </w:rPr>
  </w:style>
  <w:style w:type="character" w:styleId="Marquedecommentaire">
    <w:name w:val="annotation reference"/>
    <w:basedOn w:val="Policepardfaut"/>
    <w:uiPriority w:val="99"/>
    <w:semiHidden/>
    <w:unhideWhenUsed/>
    <w:rsid w:val="003B5F9A"/>
    <w:rPr>
      <w:sz w:val="16"/>
      <w:szCs w:val="16"/>
    </w:rPr>
  </w:style>
  <w:style w:type="paragraph" w:styleId="Commentaire">
    <w:name w:val="annotation text"/>
    <w:basedOn w:val="Normal"/>
    <w:link w:val="CommentaireCar"/>
    <w:uiPriority w:val="99"/>
    <w:semiHidden/>
    <w:unhideWhenUsed/>
    <w:rsid w:val="003B5F9A"/>
    <w:pPr>
      <w:spacing w:line="240" w:lineRule="auto"/>
    </w:pPr>
    <w:rPr>
      <w:sz w:val="20"/>
      <w:szCs w:val="20"/>
    </w:rPr>
  </w:style>
  <w:style w:type="character" w:customStyle="1" w:styleId="CommentaireCar">
    <w:name w:val="Commentaire Car"/>
    <w:basedOn w:val="Policepardfaut"/>
    <w:link w:val="Commentaire"/>
    <w:uiPriority w:val="99"/>
    <w:semiHidden/>
    <w:rsid w:val="003B5F9A"/>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3B5F9A"/>
    <w:rPr>
      <w:b/>
      <w:bCs/>
    </w:rPr>
  </w:style>
  <w:style w:type="character" w:customStyle="1" w:styleId="ObjetducommentaireCar">
    <w:name w:val="Objet du commentaire Car"/>
    <w:basedOn w:val="CommentaireCar"/>
    <w:link w:val="Objetducommentaire"/>
    <w:uiPriority w:val="99"/>
    <w:semiHidden/>
    <w:rsid w:val="003B5F9A"/>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996585">
      <w:bodyDiv w:val="1"/>
      <w:marLeft w:val="0"/>
      <w:marRight w:val="0"/>
      <w:marTop w:val="0"/>
      <w:marBottom w:val="0"/>
      <w:divBdr>
        <w:top w:val="none" w:sz="0" w:space="0" w:color="auto"/>
        <w:left w:val="none" w:sz="0" w:space="0" w:color="auto"/>
        <w:bottom w:val="none" w:sz="0" w:space="0" w:color="auto"/>
        <w:right w:val="none" w:sz="0" w:space="0" w:color="auto"/>
      </w:divBdr>
    </w:div>
    <w:div w:id="190390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rehau.f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ehau.com/fr-fr/faire-mieux-avec-reha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youtu.be/MqFqiqz5CeQ"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macarrer@preferendum.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1032</Words>
  <Characters>5680</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REHAU</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Orsoni, par 6461, MARCOM-FR</dc:creator>
  <cp:keywords/>
  <dc:description/>
  <cp:lastModifiedBy>Sophie Orsoni, par 6461, MARCOM-FR</cp:lastModifiedBy>
  <cp:revision>5</cp:revision>
  <dcterms:created xsi:type="dcterms:W3CDTF">2019-01-24T09:15:00Z</dcterms:created>
  <dcterms:modified xsi:type="dcterms:W3CDTF">2019-01-24T10:52:00Z</dcterms:modified>
</cp:coreProperties>
</file>